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E3" w:rsidRDefault="00A53D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Муниципальное бюджетное общеобразовательное учреждение</w:t>
      </w:r>
    </w:p>
    <w:p w:rsidR="00C06DE3" w:rsidRDefault="00A5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Шагадинская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средняя общеобразовательная  школа»</w:t>
      </w:r>
    </w:p>
    <w:p w:rsidR="00C06DE3" w:rsidRDefault="00C06D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000"/>
      </w:tblPr>
      <w:tblGrid>
        <w:gridCol w:w="4338"/>
        <w:gridCol w:w="2161"/>
        <w:gridCol w:w="3566"/>
      </w:tblGrid>
      <w:tr w:rsidR="00C06DE3" w:rsidTr="00A53D4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«Рассмотрено на МО и рекомендовано к утверждению»</w:t>
            </w:r>
          </w:p>
          <w:p w:rsidR="00C06DE3" w:rsidRDefault="00A53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 ШМО</w:t>
            </w:r>
          </w:p>
          <w:p w:rsidR="00C06DE3" w:rsidRDefault="00A53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 Гусейнов Г.Г</w:t>
            </w:r>
          </w:p>
          <w:p w:rsidR="00C06DE3" w:rsidRDefault="00A53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Протокол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«__»_____________20__г.</w:t>
            </w:r>
          </w:p>
          <w:p w:rsidR="00C06DE3" w:rsidRDefault="00C06DE3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C06D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«Утверждаю»</w:t>
            </w:r>
          </w:p>
          <w:p w:rsidR="00C06DE3" w:rsidRDefault="00A53D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школы</w:t>
            </w:r>
          </w:p>
          <w:p w:rsidR="00C06DE3" w:rsidRDefault="00C0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C06DE3" w:rsidRDefault="00A53D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Джанбулатова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З.А</w:t>
            </w:r>
          </w:p>
          <w:p w:rsidR="00C06DE3" w:rsidRDefault="00A53D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______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</w:t>
            </w:r>
            <w:proofErr w:type="gramEnd"/>
          </w:p>
          <w:p w:rsidR="00C06DE3" w:rsidRDefault="00A53D4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«___»__________20___г.</w:t>
            </w:r>
          </w:p>
        </w:tc>
      </w:tr>
    </w:tbl>
    <w:p w:rsidR="00C06DE3" w:rsidRDefault="00C0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left="64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06DE3" w:rsidRDefault="00C0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06DE3" w:rsidRDefault="00C0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06DE3" w:rsidRDefault="00C0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06DE3" w:rsidRDefault="00C06DE3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06DE3" w:rsidRDefault="00C0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06DE3" w:rsidRDefault="00C0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06DE3" w:rsidRDefault="00C0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06DE3" w:rsidRDefault="00C0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06DE3" w:rsidRDefault="00A53D43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>РАБОЧАЯ ПРОГРАММА</w:t>
      </w:r>
    </w:p>
    <w:p w:rsidR="00C06DE3" w:rsidRDefault="00A53D43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>по информатике и ИКТ</w:t>
      </w:r>
    </w:p>
    <w:p w:rsidR="00C06DE3" w:rsidRDefault="00A53D43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color w:val="000000"/>
          <w:sz w:val="40"/>
        </w:rPr>
      </w:pPr>
      <w:r>
        <w:rPr>
          <w:rFonts w:ascii="Times New Roman" w:eastAsia="Times New Roman" w:hAnsi="Times New Roman" w:cs="Times New Roman"/>
          <w:color w:val="000000"/>
          <w:sz w:val="40"/>
        </w:rPr>
        <w:t>для 7</w:t>
      </w:r>
      <w:r>
        <w:rPr>
          <w:rFonts w:ascii="Times New Roman" w:eastAsia="Times New Roman" w:hAnsi="Times New Roman" w:cs="Times New Roman"/>
          <w:color w:val="000000"/>
          <w:sz w:val="40"/>
          <w:u w:val="single"/>
        </w:rPr>
        <w:t xml:space="preserve">а - б </w:t>
      </w:r>
      <w:r>
        <w:rPr>
          <w:rFonts w:ascii="Times New Roman" w:eastAsia="Times New Roman" w:hAnsi="Times New Roman" w:cs="Times New Roman"/>
          <w:color w:val="000000"/>
          <w:sz w:val="40"/>
        </w:rPr>
        <w:t>классов</w:t>
      </w:r>
    </w:p>
    <w:p w:rsidR="00C06DE3" w:rsidRDefault="00A53D43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color w:val="000000"/>
          <w:sz w:val="40"/>
        </w:rPr>
      </w:pPr>
      <w:r>
        <w:rPr>
          <w:rFonts w:ascii="Times New Roman" w:eastAsia="Times New Roman" w:hAnsi="Times New Roman" w:cs="Times New Roman"/>
          <w:color w:val="000000"/>
          <w:sz w:val="40"/>
        </w:rPr>
        <w:t>учителя информатики и ИКТ</w:t>
      </w:r>
    </w:p>
    <w:p w:rsidR="00C06DE3" w:rsidRDefault="00C06D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left="3600" w:firstLine="709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A53D43">
      <w:pPr>
        <w:spacing w:after="0" w:line="240" w:lineRule="auto"/>
        <w:ind w:left="4140" w:firstLine="709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Составитель:</w:t>
      </w:r>
    </w:p>
    <w:p w:rsidR="00C06DE3" w:rsidRDefault="00A53D43">
      <w:pPr>
        <w:spacing w:after="0" w:line="240" w:lineRule="auto"/>
        <w:ind w:left="3720" w:firstLine="709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Хабибова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А.М</w:t>
      </w:r>
    </w:p>
    <w:p w:rsidR="00C06DE3" w:rsidRDefault="00C06DE3">
      <w:pPr>
        <w:spacing w:after="0" w:line="240" w:lineRule="auto"/>
        <w:ind w:left="3720" w:firstLine="709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left="3720" w:firstLine="709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left="3720" w:firstLine="709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left="3720" w:firstLine="709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left="3720" w:firstLine="709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left="3720" w:firstLine="709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left="3720" w:firstLine="709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left="3720" w:firstLine="709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A53D43" w:rsidRDefault="00A53D43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агада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C06DE3" w:rsidRDefault="00A53D43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2021 год</w:t>
      </w:r>
    </w:p>
    <w:p w:rsidR="00C06DE3" w:rsidRDefault="00A53D43">
      <w:pPr>
        <w:rPr>
          <w:rFonts w:ascii="Arial Unicode MS" w:eastAsia="Arial Unicode MS" w:hAnsi="Arial Unicode MS" w:cs="Arial Unicode MS"/>
          <w:b/>
          <w:color w:val="000000"/>
          <w:sz w:val="24"/>
        </w:rPr>
      </w:pPr>
      <w:r>
        <w:rPr>
          <w:rFonts w:ascii="Arial Unicode MS" w:eastAsia="Arial Unicode MS" w:hAnsi="Arial Unicode MS" w:cs="Arial Unicode MS"/>
          <w:b/>
          <w:color w:val="000000"/>
          <w:sz w:val="24"/>
        </w:rPr>
        <w:t xml:space="preserve"> </w:t>
      </w:r>
    </w:p>
    <w:p w:rsidR="00C06DE3" w:rsidRDefault="00C06DE3">
      <w:pPr>
        <w:rPr>
          <w:rFonts w:ascii="Times New Roman" w:eastAsia="Times New Roman" w:hAnsi="Times New Roman" w:cs="Times New Roman"/>
          <w:b/>
          <w:sz w:val="24"/>
        </w:rPr>
      </w:pPr>
    </w:p>
    <w:p w:rsidR="00C06DE3" w:rsidRDefault="00A53D43">
      <w:pPr>
        <w:keepNext/>
        <w:numPr>
          <w:ilvl w:val="0"/>
          <w:numId w:val="1"/>
        </w:numPr>
        <w:tabs>
          <w:tab w:val="left" w:pos="576"/>
        </w:tabs>
        <w:suppressAutoHyphens/>
        <w:spacing w:after="0" w:line="240" w:lineRule="auto"/>
        <w:ind w:left="1429" w:hanging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ПЛАНИРУЕМЫЕ РЕЗУЛЬТАТЫ ОСВОЕНИЯ УЧЕБНОГО ПРЕДМЕТА</w:t>
      </w:r>
    </w:p>
    <w:p w:rsidR="00C06DE3" w:rsidRDefault="00C06DE3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Рабочая программа учебного курса по информатике для 7 класса разработана на основе ФГОС второго поколения, примерной программы основного общего образования по информатике (базовый уровень) и авторской программы И.Г. Семакина, М.С. Цветковой (ФГОС программа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основной школы 7-9 классы И.Г. Семакин, М.С.Цветкова Москва БИНОМ.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Лаборатория знаний 2012). </w:t>
      </w:r>
      <w:proofErr w:type="gramEnd"/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Программа рассчитана на 35 часов (1 час в неделю), в том числе: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контрольные работы- 5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практические работы –17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соответствии с ФГОС основного общего образова</w:t>
      </w:r>
      <w:r>
        <w:rPr>
          <w:rFonts w:ascii="Times New Roman" w:eastAsia="Times New Roman" w:hAnsi="Times New Roman" w:cs="Times New Roman"/>
          <w:color w:val="000000"/>
          <w:sz w:val="24"/>
        </w:rPr>
        <w:t>ния учащиеся должны овладеть такими познавательными учебными действиями, как умение формулировать проблему и гипотезу. Ставить цели и задачи, строить планы достижения целей и решения поставленных задач, проводить эксперимент и на его основе делать выводы 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умозаключения, представлять их и отстаивать свою точку зрения. Кроме того, учащиеся должны овладеть приёмами, связанными с определением понятий: ограничивать их, описывать, характеризовать и сравнивать. Следовательно, при изучении информатики в основной ш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коле учащиеся должны овладеть учебными действиями, позволяющими им достичь личностных,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образовательных результатов.</w:t>
      </w:r>
    </w:p>
    <w:p w:rsidR="00C06DE3" w:rsidRDefault="00A53D43">
      <w:pPr>
        <w:spacing w:after="0" w:line="240" w:lineRule="auto"/>
        <w:ind w:left="360" w:right="-1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Моя программа рассчитана на 34 учебных часа из расчета 1 час в неделю в соответствии с Федеральным базисным учеб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ным планом для общеобразовательных учреждений, утвержденным приказом Министерства образования РФ от 09.03.2004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1312 «Об утверждении федерального базисного учебного плана и примерных учебных планов для образовательных учреждений Российской Федерации, реали</w:t>
      </w:r>
      <w:r>
        <w:rPr>
          <w:rFonts w:ascii="Times New Roman" w:eastAsia="Times New Roman" w:hAnsi="Times New Roman" w:cs="Times New Roman"/>
          <w:color w:val="000000"/>
          <w:sz w:val="24"/>
        </w:rPr>
        <w:t>зующих программы общего образования» и программы по информатике для общеобразовательных учреждений сроком на 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учебный год.</w:t>
      </w:r>
    </w:p>
    <w:p w:rsidR="00C06DE3" w:rsidRDefault="00A53D43">
      <w:pPr>
        <w:spacing w:after="0" w:line="240" w:lineRule="auto"/>
        <w:ind w:left="2414" w:right="-782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При проведении занятий осуществляется деление классов на две группы при наполняемости 25 и более человек при соблюдении всех норм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</w:rPr>
        <w:t>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В связи с этим отметим, что выделять целый урок информатики на проведение практикума нельзя, следовательно,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каждый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урок информатики является комбинированным и содержит теоретическую и практическую часть. Большинство методик преподавания предмета пред</w:t>
      </w:r>
      <w:r>
        <w:rPr>
          <w:rFonts w:ascii="Times New Roman" w:eastAsia="Times New Roman" w:hAnsi="Times New Roman" w:cs="Times New Roman"/>
          <w:color w:val="000000"/>
          <w:sz w:val="24"/>
        </w:rPr>
        <w:t>полагает деление урока на этапы, один из которых – обязательный компьютерный практикум.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Кабинет информатики удовлетворяет Санитарно-эпидемиологическим требованиям к условиям и организации обучения в общеобразовательных учреждениях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2.4.2.2821-10)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</w:rPr>
        <w:t>Гигиеническим требованиям к персональным электронно-вычислительным машинам и организации работы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2.2.2/2.4.1340-03).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рабочей программе нашли отражение цели и задачи изучения информатики на ступени основного общего образования.</w:t>
      </w:r>
    </w:p>
    <w:p w:rsidR="00C06DE3" w:rsidRDefault="00A5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Изучение информатики и информационно-коммуникационных технологий в 8 классе направлено на достижение следующих целей:</w:t>
      </w:r>
    </w:p>
    <w:p w:rsidR="00C06DE3" w:rsidRDefault="00A53D43">
      <w:pPr>
        <w:numPr>
          <w:ilvl w:val="0"/>
          <w:numId w:val="2"/>
        </w:numPr>
        <w:tabs>
          <w:tab w:val="left" w:pos="14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hd w:val="clear" w:color="auto" w:fill="FFFFFF"/>
        </w:rPr>
        <w:t xml:space="preserve">освоение знаний,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>составляющих основу научных представлений об информации, информационных процессах, системах, технологиях и моделях;</w:t>
      </w:r>
    </w:p>
    <w:p w:rsidR="00C06DE3" w:rsidRDefault="00A53D43">
      <w:pPr>
        <w:numPr>
          <w:ilvl w:val="0"/>
          <w:numId w:val="2"/>
        </w:numPr>
        <w:tabs>
          <w:tab w:val="left" w:pos="14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овлад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ение умениями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работать с различными видами информации с помощью компьютера и других средств информационных и коммуникационных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 xml:space="preserve">технологий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>(ИКТ)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>рганизовывать собственную информационную деятельность и планировать ее ре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зультаты;</w:t>
      </w:r>
    </w:p>
    <w:p w:rsidR="00C06DE3" w:rsidRDefault="00A53D43">
      <w:pPr>
        <w:numPr>
          <w:ilvl w:val="0"/>
          <w:numId w:val="2"/>
        </w:numPr>
        <w:tabs>
          <w:tab w:val="left" w:pos="14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hd w:val="clear" w:color="auto" w:fill="FFFFFF"/>
        </w:rPr>
        <w:t xml:space="preserve">развитие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>познавательных инте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>ресов, интеллектуальных и творческих спо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собностей средствами ИКТ;</w:t>
      </w:r>
    </w:p>
    <w:p w:rsidR="00C06DE3" w:rsidRDefault="00A53D43">
      <w:pPr>
        <w:numPr>
          <w:ilvl w:val="0"/>
          <w:numId w:val="2"/>
        </w:numPr>
        <w:tabs>
          <w:tab w:val="left" w:pos="14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hd w:val="clear" w:color="auto" w:fill="FFFFFF"/>
        </w:rPr>
        <w:t xml:space="preserve">воспитание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>ответственного отношения к информации с учетом правовых и этических аспектов ее распространения; избирательного отношения к полученной инфор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мации;</w:t>
      </w:r>
    </w:p>
    <w:p w:rsidR="00C06DE3" w:rsidRDefault="00A53D4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hd w:val="clear" w:color="auto" w:fill="FFFFFF"/>
        </w:rPr>
        <w:t xml:space="preserve">выработка навыков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применения средств ИКТ в повседневной жизни, при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>выполнении индивидуальных и коллективных проектов, в учебной деятельности, даль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нейшем освоении профессий, востребованных на рынке труда.</w:t>
      </w:r>
    </w:p>
    <w:p w:rsidR="00C06DE3" w:rsidRDefault="00A5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Задачи:</w:t>
      </w:r>
    </w:p>
    <w:p w:rsidR="00C06DE3" w:rsidRDefault="00A53D43">
      <w:pPr>
        <w:numPr>
          <w:ilvl w:val="0"/>
          <w:numId w:val="3"/>
        </w:numPr>
        <w:tabs>
          <w:tab w:val="left" w:pos="-142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систематизировать подходы к изучению предмета;</w:t>
      </w:r>
    </w:p>
    <w:p w:rsidR="00C06DE3" w:rsidRDefault="00A53D43">
      <w:pPr>
        <w:numPr>
          <w:ilvl w:val="0"/>
          <w:numId w:val="3"/>
        </w:numPr>
        <w:tabs>
          <w:tab w:val="left" w:pos="-142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C06DE3" w:rsidRDefault="00A53D43">
      <w:pPr>
        <w:numPr>
          <w:ilvl w:val="0"/>
          <w:numId w:val="3"/>
        </w:numPr>
        <w:tabs>
          <w:tab w:val="left" w:pos="-142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научить пользоваться распространенными прикладными пакетами;</w:t>
      </w:r>
    </w:p>
    <w:p w:rsidR="00C06DE3" w:rsidRDefault="00A53D43">
      <w:pPr>
        <w:numPr>
          <w:ilvl w:val="0"/>
          <w:numId w:val="3"/>
        </w:numPr>
        <w:tabs>
          <w:tab w:val="left" w:pos="-142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показать основные приемы эффективного использования информаци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онных технологий;</w:t>
      </w:r>
    </w:p>
    <w:p w:rsidR="00C06DE3" w:rsidRDefault="00A53D43">
      <w:pPr>
        <w:numPr>
          <w:ilvl w:val="0"/>
          <w:numId w:val="3"/>
        </w:numPr>
        <w:tabs>
          <w:tab w:val="left" w:pos="-142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сформировать логические связи с другими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предметами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входящими в курс среднего образования.</w:t>
      </w:r>
    </w:p>
    <w:p w:rsidR="00C06DE3" w:rsidRDefault="00A53D4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Учебный план МБОУ ДСОШ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1 в 7 классе изучение предмета  «Информатика и ИКТ» в объёме 35 часов в год, по 1 часу в неделю; 35 учебных недель.    Данна</w:t>
      </w:r>
      <w:r>
        <w:rPr>
          <w:rFonts w:ascii="Times New Roman" w:eastAsia="Times New Roman" w:hAnsi="Times New Roman" w:cs="Times New Roman"/>
          <w:color w:val="000000"/>
          <w:sz w:val="24"/>
        </w:rPr>
        <w:t>я рабочая программа  разработана в соответствии  с календарным учебным графиком школы на 2021-2022  учебный год и рассчитана  на 35 часов.</w:t>
      </w:r>
    </w:p>
    <w:p w:rsidR="00C06DE3" w:rsidRDefault="00C0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C06DE3" w:rsidRDefault="00A5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Личностные результаты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</w:t>
      </w:r>
      <w:r>
        <w:rPr>
          <w:rFonts w:ascii="Times New Roman" w:eastAsia="Times New Roman" w:hAnsi="Times New Roman" w:cs="Times New Roman"/>
          <w:color w:val="000000"/>
          <w:sz w:val="24"/>
        </w:rPr>
        <w:t>результатами, формируемыми при изучении информатики в основной школе, являются:</w:t>
      </w:r>
    </w:p>
    <w:p w:rsidR="00C06DE3" w:rsidRDefault="00A53D43">
      <w:pPr>
        <w:numPr>
          <w:ilvl w:val="0"/>
          <w:numId w:val="4"/>
        </w:numPr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C06DE3" w:rsidRDefault="00A53D43">
      <w:pPr>
        <w:numPr>
          <w:ilvl w:val="0"/>
          <w:numId w:val="4"/>
        </w:numPr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понимание роли информационных процессов в современном мире;</w:t>
      </w:r>
    </w:p>
    <w:p w:rsidR="00C06DE3" w:rsidRDefault="00A53D43">
      <w:pPr>
        <w:numPr>
          <w:ilvl w:val="0"/>
          <w:numId w:val="4"/>
        </w:numPr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владение первичными навыками анализа и критичной оценки получаемой информации; </w:t>
      </w:r>
    </w:p>
    <w:p w:rsidR="00C06DE3" w:rsidRDefault="00A53D43">
      <w:pPr>
        <w:numPr>
          <w:ilvl w:val="0"/>
          <w:numId w:val="4"/>
        </w:numPr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C06DE3" w:rsidRDefault="00A53D43">
      <w:pPr>
        <w:numPr>
          <w:ilvl w:val="0"/>
          <w:numId w:val="4"/>
        </w:numPr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развитие чувства личной ответственности за качество окружающей информационной с</w:t>
      </w:r>
      <w:r>
        <w:rPr>
          <w:rFonts w:ascii="Times New Roman" w:eastAsia="Times New Roman" w:hAnsi="Times New Roman" w:cs="Times New Roman"/>
          <w:color w:val="000000"/>
          <w:sz w:val="24"/>
        </w:rPr>
        <w:t>реды;</w:t>
      </w:r>
    </w:p>
    <w:p w:rsidR="00C06DE3" w:rsidRDefault="00A53D43">
      <w:pPr>
        <w:numPr>
          <w:ilvl w:val="0"/>
          <w:numId w:val="4"/>
        </w:numPr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C06DE3" w:rsidRDefault="00A53D43">
      <w:pPr>
        <w:numPr>
          <w:ilvl w:val="0"/>
          <w:numId w:val="4"/>
        </w:numPr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готовность к повышению своего образовательного уровня и продолжению обучени</w:t>
      </w:r>
      <w:r>
        <w:rPr>
          <w:rFonts w:ascii="Times New Roman" w:eastAsia="Times New Roman" w:hAnsi="Times New Roman" w:cs="Times New Roman"/>
          <w:color w:val="000000"/>
          <w:sz w:val="24"/>
        </w:rPr>
        <w:t>я с использованием средств и методов информатики и ИКТ;</w:t>
      </w:r>
    </w:p>
    <w:p w:rsidR="00C06DE3" w:rsidRDefault="00A53D43">
      <w:pPr>
        <w:numPr>
          <w:ilvl w:val="0"/>
          <w:numId w:val="4"/>
        </w:numPr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C06DE3" w:rsidRDefault="00A53D43">
      <w:pPr>
        <w:numPr>
          <w:ilvl w:val="0"/>
          <w:numId w:val="4"/>
        </w:numPr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способность и готов</w:t>
      </w:r>
      <w:r>
        <w:rPr>
          <w:rFonts w:ascii="Times New Roman" w:eastAsia="Times New Roman" w:hAnsi="Times New Roman" w:cs="Times New Roman"/>
          <w:color w:val="000000"/>
          <w:sz w:val="24"/>
        </w:rPr>
        <w:t>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C06DE3" w:rsidRDefault="00A5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освоенные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базе одного, нескольких или всех учебных предметов способы деятельности, применимые как в рамках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образовательного процесса, так и в других жизненных ситуациях. Основными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результатами, формируемыми при изучении инфо</w:t>
      </w:r>
      <w:r>
        <w:rPr>
          <w:rFonts w:ascii="Times New Roman" w:eastAsia="Times New Roman" w:hAnsi="Times New Roman" w:cs="Times New Roman"/>
          <w:color w:val="000000"/>
          <w:sz w:val="24"/>
        </w:rPr>
        <w:t>рматики в основной школе, являются:</w:t>
      </w:r>
    </w:p>
    <w:p w:rsidR="00C06DE3" w:rsidRDefault="00A53D43">
      <w:pPr>
        <w:numPr>
          <w:ilvl w:val="0"/>
          <w:numId w:val="5"/>
        </w:numPr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владение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общепредметными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понятиями «объект», «система», «модель», «алгоритм», «исполнитель» и др.;</w:t>
      </w:r>
    </w:p>
    <w:p w:rsidR="00C06DE3" w:rsidRDefault="00A53D43">
      <w:pPr>
        <w:numPr>
          <w:ilvl w:val="0"/>
          <w:numId w:val="5"/>
        </w:numPr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владение информационно-логическими умениями: определять понятия.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Результаты освоения курса ИКТ одинаковы как для всех об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учающихся, так и для обучающихся с ограниченными возможностями здоровья.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proofErr w:type="gramEnd"/>
    </w:p>
    <w:p w:rsidR="00C06DE3" w:rsidRDefault="00A53D43">
      <w:pPr>
        <w:numPr>
          <w:ilvl w:val="0"/>
          <w:numId w:val="5"/>
        </w:numPr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логическое рассуждение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 умозаключение (индуктивное, дедуктивное и п</w:t>
      </w:r>
      <w:r>
        <w:rPr>
          <w:rFonts w:ascii="Times New Roman" w:eastAsia="Times New Roman" w:hAnsi="Times New Roman" w:cs="Times New Roman"/>
          <w:color w:val="000000"/>
          <w:sz w:val="24"/>
        </w:rPr>
        <w:t>о аналогии) и делать выводы;</w:t>
      </w:r>
    </w:p>
    <w:p w:rsidR="00C06DE3" w:rsidRDefault="00A53D43">
      <w:pPr>
        <w:numPr>
          <w:ilvl w:val="0"/>
          <w:numId w:val="5"/>
        </w:numPr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ектировать свои действия в соответствии с изменяющейся ситуацией; оценивать правильность выполнения учебной задачи; </w:t>
      </w:r>
    </w:p>
    <w:p w:rsidR="00C06DE3" w:rsidRDefault="00A53D43">
      <w:pPr>
        <w:numPr>
          <w:ilvl w:val="0"/>
          <w:numId w:val="5"/>
        </w:numPr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06DE3" w:rsidRDefault="00A53D43">
      <w:pPr>
        <w:numPr>
          <w:ilvl w:val="0"/>
          <w:numId w:val="5"/>
        </w:numPr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</w:rPr>
        <w:t>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</w:t>
      </w:r>
      <w:r>
        <w:rPr>
          <w:rFonts w:ascii="Times New Roman" w:eastAsia="Times New Roman" w:hAnsi="Times New Roman" w:cs="Times New Roman"/>
          <w:color w:val="000000"/>
          <w:sz w:val="24"/>
        </w:rPr>
        <w:t>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C06DE3" w:rsidRDefault="00A53D43">
      <w:pPr>
        <w:numPr>
          <w:ilvl w:val="0"/>
          <w:numId w:val="5"/>
        </w:numPr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владение информационным моделированием как основным методом приобретения знаний: умен</w:t>
      </w:r>
      <w:r>
        <w:rPr>
          <w:rFonts w:ascii="Times New Roman" w:eastAsia="Times New Roman" w:hAnsi="Times New Roman" w:cs="Times New Roman"/>
          <w:color w:val="000000"/>
          <w:sz w:val="24"/>
        </w:rPr>
        <w:t>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</w:t>
      </w:r>
      <w:r>
        <w:rPr>
          <w:rFonts w:ascii="Times New Roman" w:eastAsia="Times New Roman" w:hAnsi="Times New Roman" w:cs="Times New Roman"/>
          <w:color w:val="000000"/>
          <w:sz w:val="24"/>
        </w:rPr>
        <w:t>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C06DE3" w:rsidRDefault="00A53D43">
      <w:pPr>
        <w:numPr>
          <w:ilvl w:val="0"/>
          <w:numId w:val="5"/>
        </w:numPr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ИКТ-компетентность – </w:t>
      </w:r>
      <w:r>
        <w:rPr>
          <w:rFonts w:ascii="Times New Roman" w:eastAsia="Times New Roman" w:hAnsi="Times New Roman" w:cs="Times New Roman"/>
          <w:color w:val="000000"/>
          <w:sz w:val="24"/>
        </w:rPr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гипермедиасообщений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 коммуникация и социальное взаимодействие; поиск и организаци</w:t>
      </w:r>
      <w:r>
        <w:rPr>
          <w:rFonts w:ascii="Times New Roman" w:eastAsia="Times New Roman" w:hAnsi="Times New Roman" w:cs="Times New Roman"/>
          <w:color w:val="000000"/>
          <w:sz w:val="24"/>
        </w:rPr>
        <w:t>я хранения информации; анализ информации).</w:t>
      </w:r>
    </w:p>
    <w:p w:rsidR="00C06DE3" w:rsidRDefault="00A5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Предметные результаты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</w:t>
      </w:r>
      <w:r>
        <w:rPr>
          <w:rFonts w:ascii="Times New Roman" w:eastAsia="Times New Roman" w:hAnsi="Times New Roman" w:cs="Times New Roman"/>
          <w:color w:val="000000"/>
          <w:sz w:val="24"/>
        </w:rPr>
        <w:t>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</w:t>
      </w:r>
      <w:r>
        <w:rPr>
          <w:rFonts w:ascii="Times New Roman" w:eastAsia="Times New Roman" w:hAnsi="Times New Roman" w:cs="Times New Roman"/>
          <w:color w:val="000000"/>
          <w:sz w:val="24"/>
        </w:rPr>
        <w:t>, методами и приемами.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C06DE3" w:rsidRDefault="00A5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lastRenderedPageBreak/>
        <w:t>в сфере познавательной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C06DE3" w:rsidRDefault="00A53D43">
      <w:pPr>
        <w:tabs>
          <w:tab w:val="left" w:pos="5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освоение основных поняти</w:t>
      </w:r>
      <w:r>
        <w:rPr>
          <w:rFonts w:ascii="Times New Roman" w:eastAsia="Times New Roman" w:hAnsi="Times New Roman" w:cs="Times New Roman"/>
          <w:color w:val="000000"/>
          <w:sz w:val="24"/>
        </w:rPr>
        <w:t>й и методов информатики;</w:t>
      </w:r>
    </w:p>
    <w:p w:rsidR="00C06DE3" w:rsidRDefault="00A53D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выделение основных информационных процессов в реальных ситуациях, нахождение сходства и различия протекания информационных процессов в биологических, технических и социальных системах;</w:t>
      </w:r>
    </w:p>
    <w:p w:rsidR="00C06DE3" w:rsidRDefault="00A53D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выбор языка представления информации в соо</w:t>
      </w:r>
      <w:r>
        <w:rPr>
          <w:rFonts w:ascii="Times New Roman" w:eastAsia="Times New Roman" w:hAnsi="Times New Roman" w:cs="Times New Roman"/>
          <w:color w:val="000000"/>
          <w:sz w:val="24"/>
        </w:rPr>
        <w:t>тветствии с поставленной целью, определение внешней и внутренней формы представления информации, отвечающей данной задаче диалоговой или автоматической обработки информации (таблицы, схемы, графы, диаграммы; массивы, списки, деревья и др.);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преобразовани</w:t>
      </w:r>
      <w:r>
        <w:rPr>
          <w:rFonts w:ascii="Times New Roman" w:eastAsia="Times New Roman" w:hAnsi="Times New Roman" w:cs="Times New Roman"/>
          <w:color w:val="000000"/>
          <w:sz w:val="24"/>
        </w:rPr>
        <w:t>е информации из одной формы представления в другую без потери её смысла и полноты;</w:t>
      </w:r>
    </w:p>
    <w:p w:rsidR="00C06DE3" w:rsidRDefault="00A53D43">
      <w:pPr>
        <w:tabs>
          <w:tab w:val="left" w:pos="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оценка информации с позиций интерпретации её свойств человеком или автоматизированной системой (достоверность, объективность, полнота, актуальность и т. п.);</w:t>
      </w:r>
    </w:p>
    <w:p w:rsidR="00C06DE3" w:rsidRDefault="00A53D43">
      <w:pPr>
        <w:tabs>
          <w:tab w:val="left" w:pos="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развитие пр</w:t>
      </w:r>
      <w:r>
        <w:rPr>
          <w:rFonts w:ascii="Times New Roman" w:eastAsia="Times New Roman" w:hAnsi="Times New Roman" w:cs="Times New Roman"/>
          <w:color w:val="000000"/>
          <w:sz w:val="24"/>
        </w:rPr>
        <w:t>едставлений об информационных моделях и важности их использования в современном информационном обществе;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построение моделей объектов и процессов из различных предметных областей с использованием типовых средств (таблиц, графиков, диаграмм, формул, программ, структур данных и пр.);</w:t>
      </w:r>
    </w:p>
    <w:p w:rsidR="00C06DE3" w:rsidRDefault="00A53D43">
      <w:pPr>
        <w:tabs>
          <w:tab w:val="left" w:pos="5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оценивание адекватности построенной модели объекту-оригиналу и целям моделиро</w:t>
      </w:r>
      <w:r>
        <w:rPr>
          <w:rFonts w:ascii="Times New Roman" w:eastAsia="Times New Roman" w:hAnsi="Times New Roman" w:cs="Times New Roman"/>
          <w:color w:val="000000"/>
          <w:sz w:val="24"/>
        </w:rPr>
        <w:t>вания;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осуществление компьютерного эксперимента для изучения построенных моделей;</w:t>
      </w:r>
    </w:p>
    <w:p w:rsidR="00C06DE3" w:rsidRDefault="00A53D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построение модели задачи (выделение исходных данных, результатов, выявление соотношений между ними);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выбор программных средств, предназначенных для работы с информацией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данного вида и адекватных поставленной задаче;</w:t>
      </w:r>
    </w:p>
    <w:p w:rsidR="00C06DE3" w:rsidRDefault="00A53D43">
      <w:pPr>
        <w:tabs>
          <w:tab w:val="left" w:pos="5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освоение основных конструкций процедурного языка программирования;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освоение методики решения задач по составлению типового набора учебных алгоритмов: использование основных алгоритмических конструкций для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построения алгоритма, проверка его правильности</w:t>
      </w:r>
    </w:p>
    <w:p w:rsidR="00C06DE3" w:rsidRDefault="00A5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путём тестирования и/или анализа хода выполнения, нахождение и исправление типовых ошибок с использованием современных программных средств;</w:t>
      </w:r>
    </w:p>
    <w:p w:rsidR="00C06DE3" w:rsidRDefault="00A53D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умение анализировать систему команд формального исполнителя для о</w:t>
      </w:r>
      <w:r>
        <w:rPr>
          <w:rFonts w:ascii="Times New Roman" w:eastAsia="Times New Roman" w:hAnsi="Times New Roman" w:cs="Times New Roman"/>
          <w:color w:val="000000"/>
          <w:sz w:val="24"/>
        </w:rPr>
        <w:t>пределения возможности или невозможности решения с их помощью задач заданного класса;</w:t>
      </w:r>
    </w:p>
    <w:p w:rsidR="00C06DE3" w:rsidRDefault="00A53D43">
      <w:pPr>
        <w:tabs>
          <w:tab w:val="left" w:pos="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оценивание числовых параметров информационных процессов (объёма памяти, необходимого для хранения информации, скорости обработки и передачи информации и пр.);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вычисле</w:t>
      </w:r>
      <w:r>
        <w:rPr>
          <w:rFonts w:ascii="Times New Roman" w:eastAsia="Times New Roman" w:hAnsi="Times New Roman" w:cs="Times New Roman"/>
          <w:color w:val="000000"/>
          <w:sz w:val="24"/>
        </w:rPr>
        <w:t>ние логических выражений, записанных на изучаемом языке программирования; построение таблиц истинности и упрощение сложных высказываний с помощью законов алгебры логики;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построение простейших функциональных схем основных устройств компьютера;</w:t>
      </w:r>
    </w:p>
    <w:p w:rsidR="00C06DE3" w:rsidRDefault="00A53D43">
      <w:pPr>
        <w:tabs>
          <w:tab w:val="left" w:pos="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определен</w:t>
      </w:r>
      <w:r>
        <w:rPr>
          <w:rFonts w:ascii="Times New Roman" w:eastAsia="Times New Roman" w:hAnsi="Times New Roman" w:cs="Times New Roman"/>
          <w:color w:val="000000"/>
          <w:sz w:val="24"/>
        </w:rPr>
        <w:t>ие основополагающих характеристик современного персонального коммуникатора, компьютера, суперкомпьютера; понимание функциональных схем их устройства;</w:t>
      </w:r>
    </w:p>
    <w:p w:rsidR="00C06DE3" w:rsidRDefault="00A53D43">
      <w:pPr>
        <w:tabs>
          <w:tab w:val="left" w:pos="5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решение задач из разных сфер человеческой деятельности с применением средств информационных технологий;</w:t>
      </w:r>
    </w:p>
    <w:p w:rsidR="00C06DE3" w:rsidRDefault="00A5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 сфере ценностно-ориентационной деятельности:</w:t>
      </w:r>
    </w:p>
    <w:p w:rsidR="00C06DE3" w:rsidRDefault="00A53D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понимание роли информационных процессов как фундаментальной реальности окружающего мира и определяющего компонента современной информационной цивилизации;</w:t>
      </w:r>
    </w:p>
    <w:p w:rsidR="00C06DE3" w:rsidRDefault="00A53D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оценка информации, в том числе получаемой из средс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тв массовой информации, свидетельств очевидцев, интервью; умение отличать корректную аргументацию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некорректной;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использование ссылок и цитирование источников информации, анализ и сопоставление различных источников;</w:t>
      </w:r>
    </w:p>
    <w:p w:rsidR="00C06DE3" w:rsidRDefault="00A53D43">
      <w:pPr>
        <w:tabs>
          <w:tab w:val="left" w:pos="5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проблемы, возникающие при развитии информационной цивилизации, и возможные пути их разрешения;</w:t>
      </w:r>
    </w:p>
    <w:p w:rsidR="00C06DE3" w:rsidRDefault="00A53D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приобретение опыта выявления информационных технологий, разработанных со скрытыми целями;</w:t>
      </w:r>
    </w:p>
    <w:p w:rsidR="00C06DE3" w:rsidRDefault="00A53D43">
      <w:pPr>
        <w:tabs>
          <w:tab w:val="left" w:pos="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следование нормам жизни и труда в условиях информационной цивилизац</w:t>
      </w:r>
      <w:r>
        <w:rPr>
          <w:rFonts w:ascii="Times New Roman" w:eastAsia="Times New Roman" w:hAnsi="Times New Roman" w:cs="Times New Roman"/>
          <w:color w:val="000000"/>
          <w:sz w:val="24"/>
        </w:rPr>
        <w:t>ии;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авторское право и интеллектуальная собственность; юридические аспекты и проблемы использования ИКТ в быту, учебном процессе, трудовой деятельности;</w:t>
      </w:r>
    </w:p>
    <w:p w:rsidR="00C06DE3" w:rsidRDefault="00A5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 сфере коммуникативной деятельности: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осознание основных психологических особенностей восприятия инф</w:t>
      </w:r>
      <w:r>
        <w:rPr>
          <w:rFonts w:ascii="Times New Roman" w:eastAsia="Times New Roman" w:hAnsi="Times New Roman" w:cs="Times New Roman"/>
          <w:color w:val="000000"/>
          <w:sz w:val="24"/>
        </w:rPr>
        <w:t>ормации человеком;</w:t>
      </w:r>
    </w:p>
    <w:p w:rsidR="00C06DE3" w:rsidRDefault="00A53D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получение представления о возможностях получения и передачи информации с помощью электронных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дств св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язи, о важнейших характеристиках каналов связи;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овладение навыками использования основных средств телекоммуникаций, формирования з</w:t>
      </w:r>
      <w:r>
        <w:rPr>
          <w:rFonts w:ascii="Times New Roman" w:eastAsia="Times New Roman" w:hAnsi="Times New Roman" w:cs="Times New Roman"/>
          <w:color w:val="000000"/>
          <w:sz w:val="24"/>
        </w:rPr>
        <w:t>апроса на поиск информации в Интернете с помощью программ навигации (браузеров) и поисковых программ, осуществления передачи информации по электронной почте и др.;</w:t>
      </w:r>
    </w:p>
    <w:p w:rsidR="00C06DE3" w:rsidRDefault="00A53D43">
      <w:pPr>
        <w:tabs>
          <w:tab w:val="left" w:pos="5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соблюдение норм этикета, российских и международных законов при передаче информации по тел</w:t>
      </w:r>
      <w:r>
        <w:rPr>
          <w:rFonts w:ascii="Times New Roman" w:eastAsia="Times New Roman" w:hAnsi="Times New Roman" w:cs="Times New Roman"/>
          <w:color w:val="000000"/>
          <w:sz w:val="24"/>
        </w:rPr>
        <w:t>екоммуникационным каналам;</w:t>
      </w:r>
    </w:p>
    <w:p w:rsidR="00C06DE3" w:rsidRDefault="00A5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 сфере трудовой деятельности: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определение средств информационных технологий, реализующих основные информационные процессы;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понимание принципов действия различных средств информатизации, их возможностей и технических и эконом</w:t>
      </w:r>
      <w:r>
        <w:rPr>
          <w:rFonts w:ascii="Times New Roman" w:eastAsia="Times New Roman" w:hAnsi="Times New Roman" w:cs="Times New Roman"/>
          <w:color w:val="000000"/>
          <w:sz w:val="24"/>
        </w:rPr>
        <w:t>ических ограничений;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рациональное использование широко распространённых технических средств информационных технологий для решения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общепользовательских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задач и задач учебного процесса (персональный коммуникатор, компьютер, сканер, графическая панель, прин</w:t>
      </w:r>
      <w:r>
        <w:rPr>
          <w:rFonts w:ascii="Times New Roman" w:eastAsia="Times New Roman" w:hAnsi="Times New Roman" w:cs="Times New Roman"/>
          <w:color w:val="000000"/>
          <w:sz w:val="24"/>
        </w:rPr>
        <w:t>тер, цифровой проектор, диктофон, видеокамера, цифровые датчики и др.), усовершенствование навыков, полученных в начальной школе и в младших классах основной школы;</w:t>
      </w:r>
    </w:p>
    <w:p w:rsidR="00C06DE3" w:rsidRDefault="00A53D43">
      <w:pPr>
        <w:tabs>
          <w:tab w:val="left" w:pos="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знакомство с основными программными средствами персонального компьютера — инструментами д</w:t>
      </w:r>
      <w:r>
        <w:rPr>
          <w:rFonts w:ascii="Times New Roman" w:eastAsia="Times New Roman" w:hAnsi="Times New Roman" w:cs="Times New Roman"/>
          <w:color w:val="000000"/>
          <w:sz w:val="24"/>
        </w:rPr>
        <w:t>еятельности (интерфейс, круг решаемых задач, система команд, система отказов);</w:t>
      </w:r>
    </w:p>
    <w:p w:rsidR="00C06DE3" w:rsidRDefault="00A53D43">
      <w:pPr>
        <w:tabs>
          <w:tab w:val="left" w:pos="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умение тестировать используемое оборудование и программные средства;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использование диалоговой компьютерной программы управления файлами для определения свойств, создания, ко</w:t>
      </w:r>
      <w:r>
        <w:rPr>
          <w:rFonts w:ascii="Times New Roman" w:eastAsia="Times New Roman" w:hAnsi="Times New Roman" w:cs="Times New Roman"/>
          <w:color w:val="000000"/>
          <w:sz w:val="24"/>
        </w:rPr>
        <w:t>пирования, переименования, удаления файлов и каталогов;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приближённое определение пропускной способности используемого канала связи путём прямых измерений и экспериментов;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выбор средств информационных технологий для решения поставленной задачи;</w:t>
      </w:r>
    </w:p>
    <w:p w:rsidR="00C06DE3" w:rsidRDefault="00A53D43">
      <w:pPr>
        <w:tabs>
          <w:tab w:val="left" w:pos="5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использование текстовых редакторов для создания и оформления текстовых документов (форматирование, сохранение, копирование фрагментов и пр.),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усовершенствование навыков, полученных в начальной школе и в младших классах основной школы;</w:t>
      </w:r>
    </w:p>
    <w:p w:rsidR="00C06DE3" w:rsidRDefault="00A53D43">
      <w:pPr>
        <w:tabs>
          <w:tab w:val="left" w:pos="5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решение задач вычис</w:t>
      </w:r>
      <w:r>
        <w:rPr>
          <w:rFonts w:ascii="Times New Roman" w:eastAsia="Times New Roman" w:hAnsi="Times New Roman" w:cs="Times New Roman"/>
          <w:color w:val="000000"/>
          <w:sz w:val="24"/>
        </w:rPr>
        <w:t>лительного характера (расчётных и оптимизационных) путём использования существующих программных средств (специализированные расчётные системы, электронные таблицы) или путём составления моделирующего алгоритма;</w:t>
      </w:r>
    </w:p>
    <w:p w:rsidR="00C06DE3" w:rsidRDefault="00A53D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создание и редактирование рисунков, чертеже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анимаций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фотографий, аудио- и видеозаписей, слайдов презентаций, усовершенствование навыков, полученных в начальной школе и в младших классах основной школы;</w:t>
      </w:r>
    </w:p>
    <w:p w:rsidR="00C06DE3" w:rsidRDefault="00A53D43">
      <w:pPr>
        <w:tabs>
          <w:tab w:val="left" w:pos="5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использование инструментов презентационной графики при подготовке и проведении устных сообще</w:t>
      </w:r>
      <w:r>
        <w:rPr>
          <w:rFonts w:ascii="Times New Roman" w:eastAsia="Times New Roman" w:hAnsi="Times New Roman" w:cs="Times New Roman"/>
          <w:color w:val="000000"/>
          <w:sz w:val="24"/>
        </w:rPr>
        <w:t>ний, усовершенствование навыков, полученных в начальной школе и в младших классах основной школы;</w:t>
      </w:r>
    </w:p>
    <w:p w:rsidR="00C06DE3" w:rsidRDefault="00A53D43">
      <w:pPr>
        <w:tabs>
          <w:tab w:val="left" w:pos="5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использование инструментов визуализации для наглядного представления числовых данных и динамики их изменения;</w:t>
      </w:r>
    </w:p>
    <w:p w:rsidR="00C06DE3" w:rsidRDefault="00A53D43">
      <w:pPr>
        <w:tabs>
          <w:tab w:val="left" w:pos="5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создание и наполнение собственных баз данных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C06DE3" w:rsidRDefault="00A53D43">
      <w:pPr>
        <w:tabs>
          <w:tab w:val="left" w:pos="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приобретение опыта создания и преобразования информации различного вида, в том числе с помощью компьютера;</w:t>
      </w:r>
    </w:p>
    <w:p w:rsidR="00C06DE3" w:rsidRDefault="00A5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 сфере эстетической деятельности:</w:t>
      </w:r>
    </w:p>
    <w:p w:rsidR="00C06DE3" w:rsidRDefault="00A53D43">
      <w:pPr>
        <w:tabs>
          <w:tab w:val="left" w:pos="5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знакомство с эстетически-значимыми компьютерными моделями из различных образовательных областей и средствами их создания;</w:t>
      </w:r>
    </w:p>
    <w:p w:rsidR="00C06DE3" w:rsidRDefault="00A53D43">
      <w:pPr>
        <w:tabs>
          <w:tab w:val="left" w:pos="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приобретение опыта создания эстетически значимых объектов с помощью возможностей средств информационных технологий (графических, цве</w:t>
      </w:r>
      <w:r>
        <w:rPr>
          <w:rFonts w:ascii="Times New Roman" w:eastAsia="Times New Roman" w:hAnsi="Times New Roman" w:cs="Times New Roman"/>
          <w:color w:val="000000"/>
          <w:sz w:val="24"/>
        </w:rPr>
        <w:t>товых, звуковых, анимационных);</w:t>
      </w:r>
    </w:p>
    <w:p w:rsidR="00C06DE3" w:rsidRDefault="00A53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 сфере охраны здоровья:</w:t>
      </w:r>
    </w:p>
    <w:p w:rsidR="00C06DE3" w:rsidRDefault="00A53D43">
      <w:pPr>
        <w:tabs>
          <w:tab w:val="left" w:pos="5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понимание особенностей работы со средствами информатизации, их влияния на здоровье человека, владение профилактическими мерами при работе с этими средствами;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соблюдение требований безопасности и гигиены в работе с компьютером и другими средствами информационных технологий</w:t>
      </w:r>
    </w:p>
    <w:p w:rsidR="00C06DE3" w:rsidRDefault="00A53D43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06DE3" w:rsidRDefault="00C06DE3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b/>
          <w:sz w:val="24"/>
        </w:rPr>
      </w:pPr>
    </w:p>
    <w:p w:rsidR="00C06DE3" w:rsidRDefault="00A53D43">
      <w:pPr>
        <w:keepNext/>
        <w:numPr>
          <w:ilvl w:val="0"/>
          <w:numId w:val="6"/>
        </w:numPr>
        <w:tabs>
          <w:tab w:val="left" w:pos="576"/>
        </w:tabs>
        <w:suppressAutoHyphens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СОДЕРЖАНИЕ УЧЕБНОГО ПРЕДМЕТА</w:t>
      </w:r>
    </w:p>
    <w:p w:rsidR="00C06DE3" w:rsidRDefault="00C06DE3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Введение в предмет (1 час)</w:t>
      </w:r>
    </w:p>
    <w:p w:rsidR="00C06DE3" w:rsidRDefault="00A53D43">
      <w:pPr>
        <w:tabs>
          <w:tab w:val="left" w:pos="0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Предмет информатики. Роль информации в жизни людей. Содержание базового курса информатики.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Человек и информация. (5 часов)</w:t>
      </w:r>
    </w:p>
    <w:p w:rsidR="00C06DE3" w:rsidRDefault="00A53D43">
      <w:pPr>
        <w:tabs>
          <w:tab w:val="left" w:pos="0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Информация и ее виды. Восприятие информации человеком. Информационные процессы</w:t>
      </w:r>
    </w:p>
    <w:p w:rsidR="00C06DE3" w:rsidRDefault="00A53D43">
      <w:pPr>
        <w:tabs>
          <w:tab w:val="left" w:pos="0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Измерение информации. Единицы измерения информации.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омпьютер: устройство и программное обеспечение. (8 часов)</w:t>
      </w:r>
    </w:p>
    <w:p w:rsidR="00C06DE3" w:rsidRDefault="00A53D43">
      <w:pPr>
        <w:tabs>
          <w:tab w:val="left" w:pos="0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Начальные сведения об архитектуре </w:t>
      </w:r>
      <w:hyperlink r:id="rId5"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компьютера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. Принципы организации внутренней и внешней памяти компьютера. Двоичное представление данных в памяти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компьютера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. Организация информации на внешних носителях,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файлы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ерсональный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компьютер. Основные устройства и характеристики. Правила техники безопасности и эргономики при работе за компьютером. Виды программного обеспечения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). Сист</w:t>
      </w:r>
      <w:r>
        <w:rPr>
          <w:rFonts w:ascii="Times New Roman" w:eastAsia="Times New Roman" w:hAnsi="Times New Roman" w:cs="Times New Roman"/>
          <w:color w:val="000000"/>
          <w:sz w:val="24"/>
        </w:rPr>
        <w:t>емное ПО. Операционные системы. Основные функции ОС. Файловая структура внешней памяти. Объектно-ориентированный пользовательский интерфейс.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Текстовая информация и компьютер. (7 часов)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Тексты в компьютерной памяти: кодирование символов,  текстовые файлы. Р</w:t>
      </w:r>
      <w:r>
        <w:rPr>
          <w:rFonts w:ascii="Times New Roman" w:eastAsia="Times New Roman" w:hAnsi="Times New Roman" w:cs="Times New Roman"/>
          <w:color w:val="000000"/>
          <w:sz w:val="24"/>
        </w:rPr>
        <w:t>абота с внешними носителями и принтерами при сохранении и печати текстовых документов.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</w:t>
      </w:r>
      <w:r>
        <w:rPr>
          <w:rFonts w:ascii="Times New Roman" w:eastAsia="Times New Roman" w:hAnsi="Times New Roman" w:cs="Times New Roman"/>
          <w:color w:val="000000"/>
          <w:sz w:val="24"/>
        </w:rPr>
        <w:t>е словари и системы перевода)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Графическая информация и компьютер. (7 часов)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Компьютерная графика: области применения, технические средства. Принципы кодирования изображения; понятие о дискретизации изображения.  Растровая и векторная графика.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Графические р</w:t>
      </w:r>
      <w:r>
        <w:rPr>
          <w:rFonts w:ascii="Times New Roman" w:eastAsia="Times New Roman" w:hAnsi="Times New Roman" w:cs="Times New Roman"/>
          <w:color w:val="000000"/>
          <w:sz w:val="24"/>
        </w:rPr>
        <w:t>едакторы и методы работы с ними.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Мультимедиа и компьютерные презентации. (6 часов)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Что такое мультимедиа; области применения. Представление звука в памяти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компьютера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</w:rPr>
        <w:t>понятие о дискретизации звука. Технические средства мультимедиа. Компьютерные презентации.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Резерв (1 час)</w:t>
      </w:r>
    </w:p>
    <w:p w:rsidR="00C06DE3" w:rsidRDefault="00A53D43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Общая характеристика учебного процесса: методы, формы обучения и режим занятий.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Использование методов информатики позволяет не только получать новые фундаментальные знания о природе, человеке и обществе, но и формировать новую научную картину мира, новое научное мировоззрение и новую информационную культуру человека и общества. В учеб</w:t>
      </w:r>
      <w:r>
        <w:rPr>
          <w:rFonts w:ascii="Times New Roman" w:eastAsia="Times New Roman" w:hAnsi="Times New Roman" w:cs="Times New Roman"/>
          <w:color w:val="000000"/>
          <w:sz w:val="24"/>
        </w:rPr>
        <w:t>ном процессе используются методы рассказа, показа, тренировок при изучении тем практической направленности. Информационная тематика предполагает большее использование на занятиях анализа ситуаций, объяснительно-репродуктивной, информационно поисковой, иссл</w:t>
      </w:r>
      <w:r>
        <w:rPr>
          <w:rFonts w:ascii="Times New Roman" w:eastAsia="Times New Roman" w:hAnsi="Times New Roman" w:cs="Times New Roman"/>
          <w:color w:val="000000"/>
          <w:sz w:val="24"/>
        </w:rPr>
        <w:t>едовательской деятельности учащихся.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обучении информатике имеет место еще одно основание классификации форм обучения: наличие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компьютера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в процессе обучения. Соответственно, рассматриваются компьютерные формы обучения 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применении к общепринятой классификации форм обучения. При этом действующие санитарно-гигиенические нормы не позволяют перейти только к компьютерным формам обучения, ограничивая их продолжительность до 15–20 минут (в зависимости от возраста учащихся). Поэ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тому для организации познавательной деятельности учащихся на уроках информатики целесообразно использовать разнообразные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методы и формы обучения: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фронтальные, коллективные, групповые, парные, индивидуальные, а также со сменным составом учеников.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основу р</w:t>
      </w:r>
      <w:r>
        <w:rPr>
          <w:rFonts w:ascii="Times New Roman" w:eastAsia="Times New Roman" w:hAnsi="Times New Roman" w:cs="Times New Roman"/>
          <w:color w:val="000000"/>
          <w:sz w:val="24"/>
        </w:rPr>
        <w:t>азделения общих форм обучения положены характеристики особенностей коммуникативного взаимодействия между учителем и учащимися, между самими учениками.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</w:rPr>
        <w:t>Перцептивные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>: (словесные, наглядные, практические)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рассказ, беседа, демонстрация, практические занятия, с</w:t>
      </w:r>
      <w:r>
        <w:rPr>
          <w:rFonts w:ascii="Times New Roman" w:eastAsia="Times New Roman" w:hAnsi="Times New Roman" w:cs="Times New Roman"/>
          <w:color w:val="000000"/>
          <w:sz w:val="24"/>
        </w:rPr>
        <w:t>оревнования, игры.</w:t>
      </w:r>
      <w:proofErr w:type="gramEnd"/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Логические: (индуктивные и дедуктивные)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логическое изложение и восприятие учебного материала учеником (анализ ситуации).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Гностический: объяснительно-репродуктивный, информационно поисковый, исследовательский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(реферат, доклад, проектное з</w:t>
      </w:r>
      <w:r>
        <w:rPr>
          <w:rFonts w:ascii="Times New Roman" w:eastAsia="Times New Roman" w:hAnsi="Times New Roman" w:cs="Times New Roman"/>
          <w:color w:val="000000"/>
          <w:sz w:val="24"/>
        </w:rPr>
        <w:t>адание).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Контроля и самоконтроля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устный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 письменный).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Самостоятельной учебной деятельности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Фронтальная форма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обучения, активно управляет восприятием информации, систематическим повторением и закреплением знаний учениками.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Групповая форма </w:t>
      </w:r>
      <w:r>
        <w:rPr>
          <w:rFonts w:ascii="Times New Roman" w:eastAsia="Times New Roman" w:hAnsi="Times New Roman" w:cs="Times New Roman"/>
          <w:color w:val="000000"/>
          <w:sz w:val="24"/>
        </w:rPr>
        <w:t>обеспечивает учёт дифференцированных запросов учащихся.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Индивидуальная работа </w:t>
      </w:r>
      <w:r>
        <w:rPr>
          <w:rFonts w:ascii="Times New Roman" w:eastAsia="Times New Roman" w:hAnsi="Times New Roman" w:cs="Times New Roman"/>
          <w:color w:val="000000"/>
          <w:sz w:val="24"/>
        </w:rPr>
        <w:t>в наибольшей мере помогает учесть особенности темпа работы каждого ученика.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Занятия будут проходить один час в неделю по 40 минут.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Численный состав группы 13-15 человек. В начале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и во втором полугодии с учащимися проводится вводный и повторный инструктаж по правилам поведения в кабинете информатики. Так же проводятся текущие инструктажи при проведении практических работ.</w:t>
      </w:r>
    </w:p>
    <w:p w:rsidR="00C06DE3" w:rsidRDefault="00A53D43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Используемые учебные технологии.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Для обучения предмету </w:t>
      </w:r>
      <w:r>
        <w:rPr>
          <w:rFonts w:ascii="Times New Roman" w:eastAsia="Times New Roman" w:hAnsi="Times New Roman" w:cs="Times New Roman"/>
          <w:color w:val="000000"/>
          <w:sz w:val="24"/>
        </w:rPr>
        <w:t>информатика и ИКТ необходимо сочетать применение разнообразных учебных технологий с требованиями нового ФГОС.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Требования нового ФГОС: эффективность учебно-воспитательного процесса должна обеспечиваться информационно-образовательной средой (ИОС) — системой </w:t>
      </w:r>
      <w:r>
        <w:rPr>
          <w:rFonts w:ascii="Times New Roman" w:eastAsia="Times New Roman" w:hAnsi="Times New Roman" w:cs="Times New Roman"/>
          <w:color w:val="000000"/>
          <w:sz w:val="24"/>
        </w:rPr>
        <w:t>информационно-образовательных ресурсов и инструментов, обеспечивающих условия реализации основной образовательной программы образовательного учреждения. Именно ИОС является – важнейшим условием и одновременно средством формирования новой системы образовани</w:t>
      </w:r>
      <w:r>
        <w:rPr>
          <w:rFonts w:ascii="Times New Roman" w:eastAsia="Times New Roman" w:hAnsi="Times New Roman" w:cs="Times New Roman"/>
          <w:color w:val="000000"/>
          <w:sz w:val="24"/>
        </w:rPr>
        <w:t>я. Системно-структурная организация ИОС представляет собой совокупность взаимодействующих подсистем: информационно-образовательных ресурсов; компьютерных средств обучения; современных средств коммуникации; педагогических технологий (информационные, компьют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ерные,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игровые технологии, учебный проект, дистанционное обучение).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методической структуре учебника большое значение придается выделению основных знаний и умений, которые должны приобрести учащиеся. В конце каждой главы присутствует </w:t>
      </w:r>
      <w:r>
        <w:rPr>
          <w:rFonts w:ascii="Times New Roman" w:eastAsia="Times New Roman" w:hAnsi="Times New Roman" w:cs="Times New Roman"/>
          <w:color w:val="000000"/>
          <w:sz w:val="24"/>
        </w:rPr>
        <w:t>логическая схема основных понятий изученной темы, раздел «Коротко о главном»; глоссарий курса в конце  книги.  Присутствующие в конце каждого параграфа вопросы и задания нацелены на закрепление изученного материала. Многие вопросы (задания) инициируют колл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ективные обсуждения материала, дискуссии, проявление самостоятельности мышления учащихся.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 организации изучения «Информатики», выборе учебников и УМК, а также  составлении  поурочного  планирования  были  использованы рекомендации следующих документов: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1.стандарт общего образования по «Информатики и ИКТ»; 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2.примерные программы по «Информатике и ИКТ»; 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3.требования к оснащению образовательного процесса в  соответствии с содержательным наполнением стандартов по «Информатике и ИКТ»;</w:t>
      </w:r>
    </w:p>
    <w:p w:rsidR="00C06DE3" w:rsidRDefault="00A53D43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Федеральный закон о</w:t>
      </w:r>
      <w:r>
        <w:rPr>
          <w:rFonts w:ascii="Times New Roman" w:eastAsia="Times New Roman" w:hAnsi="Times New Roman" w:cs="Times New Roman"/>
          <w:color w:val="000000"/>
          <w:sz w:val="24"/>
        </w:rPr>
        <w:t>б образовании в Российской Федерации от 26 декабря 2012 года.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Учебно-методический комплекс (далее УМК) для учителя  обеспечивающий обучение курсу информатики в 7 классе, в соответствии с ФГОС, включает в себя: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Учебник  «Информатика» для 7 класса.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Семакин И.Г.,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Залогова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Л.А., Русаков С.В., Шестакова Л.В.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— М.: БИНОМ. Лаборатория знаний, 2011.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Задачник-практикум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(в 2 томах) под редакцией И.Г.Семакина,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Е.К.Хеннера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Издательство БИНОМ. Лаборатория знаний. 2011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Методическое пособие для учителя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(авторы: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Семакин И.Г., Шеина Т.Ю.). Издательство БИНОМ. Лаборатория знаний, 2011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Комплект цифровых образовательных ресурсов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(далее ЦОР), помещенный в Единую коллекцию ЦОР (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http://school-collection.edu.ru/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).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Комплект дидактических материалов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текущего контроля результатов обучения по информатике в основной школе, под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ед. Семакина И.Г. (доступ через авторскую мастерскую на сайте методической службы).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Комплект пособий для ученика: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Учебник  «Информатика» дл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я 7 класса.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Семакин И.Г.,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Залогова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Л.А., Русаков С.В., Шестакова Л.В.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— М.: БИНОМ. Лаборатория знаний, 2011.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Задачник-практикум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(в 2 томах) под редакцией И.Г.Семакина,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Е.К.Хеннера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Издательство БИНОМ. Лаборатория знаний. 2011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Комплект цифровых образовател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ьных ресурсов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(далее ЦОР), помещенный в Единую коллекцию ЦОР (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http://school-collection.edu.ru/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).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Оборудование и приборы: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Операционная система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Windows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Пакет офисных приложений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Offi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Плакаты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Бо</w:t>
      </w:r>
      <w:r>
        <w:rPr>
          <w:rFonts w:ascii="Times New Roman" w:eastAsia="Times New Roman" w:hAnsi="Times New Roman" w:cs="Times New Roman"/>
          <w:color w:val="000000"/>
          <w:sz w:val="24"/>
        </w:rPr>
        <w:t>совой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Л.Л.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Ресурсы  Единой  коллекции  цифровых  образовательных  ресурсов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(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http://school-collection.edu.ru/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).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Материалы  авторской  мастерской  Семакина И.Г.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(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http://metodist.lbz.ru/authors/informatika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).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Информационно-образовательный  портал  для  учителя  информатики  и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ИКТ «Клякса.net»: </w:t>
      </w:r>
      <w:hyperlink r:id="rId13"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http://klyaksa.net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Методиче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ская  копилка  учителя  информатики: 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http://www.metod-kopilka.ru</w:t>
        </w:r>
      </w:hyperlink>
    </w:p>
    <w:p w:rsidR="00C06DE3" w:rsidRDefault="00C06DE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A53D43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Доступные виды учебной деятельности.</w:t>
      </w:r>
    </w:p>
    <w:p w:rsidR="00C06DE3" w:rsidRDefault="00C06DE3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Изучение  данного  предмета содействует дальнейшему развитию  таких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4"/>
        </w:rPr>
        <w:t>, как: личностные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смыслообразование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основе развития мотивации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целеполагания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учения; развитие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Я-концепции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самооценки; развитие морального сознания); познавательные (поиск, переработка и структурирование информации; исследование; работа с научными по</w:t>
      </w:r>
      <w:r>
        <w:rPr>
          <w:rFonts w:ascii="Times New Roman" w:eastAsia="Times New Roman" w:hAnsi="Times New Roman" w:cs="Times New Roman"/>
          <w:color w:val="000000"/>
          <w:sz w:val="24"/>
        </w:rPr>
        <w:t>нятиями и освоение общего приема доказательства как компонента воспитания логического мышления); коммуникативные (осуществление межличностного общения, умение работать в группе), регулятивные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целеполагание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планирование и организация деятельности, самокон</w:t>
      </w:r>
      <w:r>
        <w:rPr>
          <w:rFonts w:ascii="Times New Roman" w:eastAsia="Times New Roman" w:hAnsi="Times New Roman" w:cs="Times New Roman"/>
          <w:color w:val="000000"/>
          <w:sz w:val="24"/>
        </w:rPr>
        <w:t>троль).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Информатика как предмет имеет ряд отличительных особенностей от других учебных дисциплин: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1.Наличием специальных технических средств (каждый ученик имеет, с одной стороны, индивидуальное рабочее место, а с другой - доступ к общим ресурсам);</w:t>
      </w:r>
    </w:p>
    <w:p w:rsidR="00C06DE3" w:rsidRDefault="00A53D43">
      <w:pPr>
        <w:tabs>
          <w:tab w:val="left" w:pos="9923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</w:rPr>
        <w:t>Ответы у доски практикуются значительно реже, чем на других уроках, зато больше приветствуются ответы с места (особые условия для развития коммуникативных УУД);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3.На уроках информатики значительно активнее формируется самостоятельная деятельность учащихся,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организованы условия для создания собственного, личностно-значимого продукта.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Эти особенности позволяют использовать различные виды учебной деятельности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уроках информатики в 7 классе, что эффективно развивает целый ряд универсальных учебных действий.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ля формирования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личностных УУД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эффективны не только уроки, но и предоставление возможности проявить себя вне школьной учебы: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1.Создание комфортной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среды - знание правил техники безопасности в кабинете информатики, адекватная оценка по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льзы и вреда от работы за компьютером, умение организовать свое рабочее время, распределить силы и т.д.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2.Создание условий для самопознания и самореализации – компьютер является как средство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самопознания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например: тестирование в режиме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on-line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тренажеры,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квесты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; защита презентаций и т.д.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3.Создание условий для получения знаний и навыков, выходящих за рамки преподаваемой темы - это может быть, например выбор литературы, обращение за помощью в сетевые сообщества и т.п.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4.Наличие способности действовать в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собственных интересах, получать, признание в некоторой области - участие в предметных олимпиадах и конкурсах, завоевание авторитета в глазах одноклассников с помощью уникальных результатов своей деятельности. </w:t>
      </w:r>
    </w:p>
    <w:p w:rsidR="00C06DE3" w:rsidRDefault="00A53D43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Регулятивные УУД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обеспечивают учащимся организ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ацию их учебной деятельности. Умение ставить личные цели, понимать и осознавать смысл своей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деятельности, при этом, соотнося его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заданностями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внешнего мира, определяет в значительной степени успех личности вообще и успех в образовательной сфере в частнос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ти: </w:t>
      </w:r>
    </w:p>
    <w:p w:rsidR="00C06DE3" w:rsidRDefault="00A53D43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Умение формулировать собственные учебные цели - цели изучения данного предмета вообще, при изучении темы, при создании проекта, при выборе темы доклада и т.п. </w:t>
      </w:r>
    </w:p>
    <w:p w:rsidR="00C06DE3" w:rsidRDefault="00A53D43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Умение принимать решение, брать ответственность на себя, например, быть лидером группового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проекта; принимать решение в случае нестандартной ситуации допустим сбой в работе системы. </w:t>
      </w:r>
    </w:p>
    <w:p w:rsidR="00C06DE3" w:rsidRDefault="00A53D43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Осуществлять индивидуальную образовательную траекторию. </w:t>
      </w:r>
    </w:p>
    <w:p w:rsidR="00C06DE3" w:rsidRDefault="00A53D43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состав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познавательных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УУД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можно включить: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Умение осуществлять планирование, анализ, рефлексию, самооценк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 своей деятельности, например планирование собственной деятельности по разработке проекта, владение технологией решения задач с помощью </w:t>
      </w:r>
      <w:hyperlink r:id="rId15"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компьютера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, компьютерным моделированием.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Умение ставить вопросы к наблюдаемым фак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там и явлениям, оценивать начальные данные и планируемый результат.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Владение навыками использования измерительной техники, специальных приборов, в качестве примера допустим практикум по изучению внутреннего устройства ПК.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Умение работать со справочной литературой, инструкциями, например знакомство с новыми видами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устройствами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 анализ ошибок в программе.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Умение оформить результаты своей деятельности, представить их на современном уровне - построение диаграмм и графиков,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средства создания презентаций.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Создание целостной картины мира на основе собственного опыта.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Развитие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коммуникативных УУД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происходить в процессе выполнения практических заданий, предполагающих работу в паре, а также лабораторных работ, выполняемых группо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й.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Можно выделить следующие виды деятельности этого направления, характерные для уроков информатики в 7 классе: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Владение формами устной речи - монолог, диалог, умение задать вопрос, привести довод при устном ответе, дискуссии, защите проекта.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Ведение диалога "человек" - "техническая система" - понимание принципов построения интерфейса, работа с диалоговыми окнами, настройка параметров среды.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Умение представить себя устно и письменно, владение стилевыми приемами оформления текста – это может бы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ть электронная переписка, сетевой этикет, создание текстовых документов по шаблону, правила подачи информации в презентации. 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Понимание факта многообразия языков, владение языковой, лингвистической компетенцией в том числе - формальных языков, систем кодир</w:t>
      </w:r>
      <w:r>
        <w:rPr>
          <w:rFonts w:ascii="Times New Roman" w:eastAsia="Times New Roman" w:hAnsi="Times New Roman" w:cs="Times New Roman"/>
          <w:color w:val="000000"/>
          <w:sz w:val="24"/>
        </w:rPr>
        <w:t>ования.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Умение работать в группе, искать и находить компромиссы, например работа над совместным программным проектом. </w:t>
      </w:r>
    </w:p>
    <w:p w:rsidR="00C06DE3" w:rsidRDefault="00A53D43">
      <w:pPr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Овладение различными видами учебной деятельности ведет к формированию способности самостоятельно успешно усваивать новые знания, умения 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компетентности, включая самостоятельную организацию процесса усвоения, т.е. умение учиться. </w:t>
      </w:r>
    </w:p>
    <w:p w:rsidR="00C06DE3" w:rsidRDefault="00C06DE3">
      <w:pPr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A53D43">
      <w:pPr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Предполагаемые результаты: личностные,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, предметные результаты.</w:t>
      </w:r>
    </w:p>
    <w:p w:rsidR="00C06DE3" w:rsidRDefault="00A53D4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 требованиями ФГОС формируются следующие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результаты:</w:t>
      </w:r>
    </w:p>
    <w:p w:rsidR="00C06DE3" w:rsidRDefault="00A53D43">
      <w:pPr>
        <w:tabs>
          <w:tab w:val="left" w:pos="1080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lastRenderedPageBreak/>
        <w:t>Умение самостоятельно планировать пути достижения цели, осознанно выбирать наиболее эффективные способы решения учебных и познавательных задач.</w:t>
      </w:r>
    </w:p>
    <w:p w:rsidR="00C06DE3" w:rsidRDefault="00A53D43">
      <w:pPr>
        <w:tabs>
          <w:tab w:val="left" w:pos="1080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Умение оценивать правильность выполнения учебной задачи, собственные возможности ее решения.</w:t>
      </w:r>
    </w:p>
    <w:p w:rsidR="00C06DE3" w:rsidRDefault="00A53D43">
      <w:pPr>
        <w:tabs>
          <w:tab w:val="left" w:pos="1080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Умения определять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понятия, создавать обобщения, классифицировать, устанавливать причинно-следственные связи.</w:t>
      </w:r>
    </w:p>
    <w:p w:rsidR="00C06DE3" w:rsidRDefault="00A53D43">
      <w:pPr>
        <w:tabs>
          <w:tab w:val="left" w:pos="1080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Умение создавать, применять и преобразовывать знаки и символы, схемы для решения учебных и познавательных задач.</w:t>
      </w:r>
    </w:p>
    <w:p w:rsidR="00C06DE3" w:rsidRDefault="00A53D43">
      <w:pPr>
        <w:tabs>
          <w:tab w:val="left" w:pos="1080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Формирование и развитие компетентности в области исп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ользования  ИКТ 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</w:rPr>
        <w:t>ИКТ-компетенции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). </w:t>
      </w:r>
    </w:p>
    <w:p w:rsidR="00C06DE3" w:rsidRDefault="00A53D43">
      <w:pPr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:rsidR="00C06DE3" w:rsidRDefault="00C06DE3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06DE3" w:rsidRDefault="00A53D43">
      <w:pPr>
        <w:keepNext/>
        <w:numPr>
          <w:ilvl w:val="0"/>
          <w:numId w:val="7"/>
        </w:numPr>
        <w:tabs>
          <w:tab w:val="left" w:pos="576"/>
        </w:tabs>
        <w:suppressAutoHyphens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ТЕМАТИЧЕСКОЕ ПЛАНИРОВАНИЕ</w:t>
      </w:r>
    </w:p>
    <w:p w:rsidR="00C06DE3" w:rsidRDefault="00C0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71"/>
        <w:gridCol w:w="5144"/>
        <w:gridCol w:w="1438"/>
        <w:gridCol w:w="1163"/>
        <w:gridCol w:w="1157"/>
      </w:tblGrid>
      <w:tr w:rsidR="00C06DE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30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9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360"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раздела (темы), тема урока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часов</w:t>
            </w:r>
          </w:p>
        </w:tc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</w:t>
            </w:r>
          </w:p>
          <w:p w:rsidR="00C06DE3" w:rsidRDefault="00C06DE3">
            <w:pPr>
              <w:spacing w:after="0" w:line="240" w:lineRule="auto"/>
              <w:ind w:firstLine="28"/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Факт.</w:t>
            </w: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C06DE3">
            <w:pPr>
              <w:spacing w:after="0" w:line="240" w:lineRule="auto"/>
              <w:ind w:left="-254" w:firstLine="25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Введение в предмет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Предмет информатики. Роль информации в жизни людей. Техника безопасности и правила поведения в компьютерном классе. Пр.1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1.09-3.09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C06DE3">
            <w:pPr>
              <w:spacing w:after="0" w:line="240" w:lineRule="auto"/>
              <w:ind w:left="-254" w:firstLine="25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bottom"/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информация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Информация и знания. Восприятие и представление информации человеком. Информационные процессы.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6.09-10.09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информации. Содержательный подход.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13.09-17.09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информации. Алфавитный подход.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20.09-24.09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информации. Решение задач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27.09-1.10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«Человек и информация». Защита творческих работ.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4.10-8.10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C06DE3">
            <w:pPr>
              <w:spacing w:after="0" w:line="240" w:lineRule="auto"/>
              <w:ind w:left="-254" w:firstLine="25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Компьютер: устройство и программное обеспечение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Назначение и устройство компьютера. История развития вычислительной техники.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11.10-15.10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Начальные сведения об архитектуре компьютера. Основные устройства и характеристики. Пр. 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18.10-22.10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Принципы организации внутренней и внешней памяти компьютера. Двоичное представление данных в памяти компьютера.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25.10-5.11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программного обеспечения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). Системное ПО. Операционные системы. Основные функции ОС.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8.11-12.11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Объектно-ориентированный пользовательский интерфейс. Пр.3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15.11-19.11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информации на внешних носителях, файлы. Файловая структура внешней памяти.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22.11-26.11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файловой структурой ОС. Пр.4,5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29.11-3.12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«Компьютер: устройство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». Защита творческих работ.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6.12-10.12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C06DE3">
            <w:pPr>
              <w:spacing w:after="0" w:line="240" w:lineRule="auto"/>
              <w:ind w:left="-254" w:firstLine="25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Текстовая информация и компьютер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Тексты в компьютерной памяти: кодирование символов,  текстовые файлы.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13.12-17.12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Текстовые редакторы и текстовые процессоры, назначение, возможности, принципы работы с ними.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20.12-24.12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приемы ввода и редактирования текста. Таблицы. Пр.6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27.12-14.01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Интеллектуальные системы работы с текстом (распознавание текста, компьютерные словари и системы перевода). Пр.7, Пр.8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17.01-21.01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внешними носителями и принтерами при сохранении и печати текстовых документов. Гипертекст. Пр.9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24.01-28.01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«Текстовая информация и компьютер». Пр.10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31.01-4.02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контрольной работы. Пр.10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7.02-11.02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C06DE3">
            <w:pPr>
              <w:spacing w:after="0" w:line="240" w:lineRule="auto"/>
              <w:ind w:left="-254" w:firstLine="25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Графическая информация и компьютер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Компьютерная графика: области применения, технические средства. Форматы графических файлов.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14.02-18.02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Принципы кодирования изображения; понятие о дискретизации изображения.  Растровая и векторная графика.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21.02-25.02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Графические редакторы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растровый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 и методы работы с ними. Цветовая гамма. Слои. Пр.11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28.02-4.03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Графические редакторы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растровый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 и методы работы с ними. 3D изображения. Пр.12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7.03-11.03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Графические редакторы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векторный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 и методы работы с ними. Чертеж. Пр.13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14.03-18.03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Графические редакторы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векторный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 и методы работы с ними. 3D модели. Пр.14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21.03-1.04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«Графическая информация и компьютер». Пр.14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4.04-8.04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C06DE3">
            <w:pPr>
              <w:spacing w:after="0" w:line="240" w:lineRule="auto"/>
              <w:ind w:left="-254" w:firstLine="25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Мультимедиа и компьютерные презентации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tabs>
                <w:tab w:val="left" w:pos="95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такое мультимедиа; области применения. Технические средства мультимедиа.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11.04-15.04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Компьютерные презентации. Пр.15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18.04-22.04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звука в памяти компьютера; понятие о дискретизации звука. Пр.16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25.04-29.04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Обработка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видеофайлов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компьютера. Пр.17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2.05-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6.05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 «Мультимедиа и компьютерные презентации»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ащита творческих работ.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9.05-13.05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Выравнивание: игра «Предмет информатики в жизни людей».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16.05-20.05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  <w:tr w:rsidR="00C06DE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left="-254" w:firstLine="2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Резерв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06DE3" w:rsidRDefault="00A53D43">
            <w:pPr>
              <w:spacing w:after="0" w:line="240" w:lineRule="auto"/>
              <w:ind w:firstLine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06DE3" w:rsidRDefault="00A53D43">
            <w:pPr>
              <w:spacing w:after="0" w:line="240" w:lineRule="auto"/>
              <w:ind w:firstLine="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23.05-31.05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C06DE3" w:rsidRDefault="00C06DE3">
            <w:pPr>
              <w:spacing w:after="0" w:line="240" w:lineRule="auto"/>
              <w:ind w:firstLine="28"/>
              <w:rPr>
                <w:rFonts w:ascii="Calibri" w:eastAsia="Calibri" w:hAnsi="Calibri" w:cs="Calibri"/>
              </w:rPr>
            </w:pPr>
          </w:p>
        </w:tc>
      </w:tr>
    </w:tbl>
    <w:p w:rsidR="00C06DE3" w:rsidRDefault="00C0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A53D43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06DE3" w:rsidRDefault="00C06DE3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A5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Практическая работа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1 «Тренировка ввода текстовой и числовой информации с помощью клавиатурного тренажера».</w:t>
      </w:r>
    </w:p>
    <w:p w:rsidR="00C06DE3" w:rsidRDefault="00A5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Практическая работа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 «</w:t>
      </w:r>
      <w:r>
        <w:rPr>
          <w:rFonts w:ascii="Times New Roman" w:eastAsia="Times New Roman" w:hAnsi="Times New Roman" w:cs="Times New Roman"/>
          <w:color w:val="000000"/>
          <w:sz w:val="24"/>
        </w:rPr>
        <w:t>Знакомство с комплектацией устройств персонального компьютера, со способами их подключений».</w:t>
      </w:r>
    </w:p>
    <w:p w:rsidR="00C06DE3" w:rsidRDefault="00A5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Практическая работа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3 «Знакомство с пользовательским интерфейсом операционной системы, справочная служба».</w:t>
      </w:r>
    </w:p>
    <w:p w:rsidR="00C06DE3" w:rsidRDefault="00A5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Практическая работа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4 «Работа с файловой системой ОС».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06DE3" w:rsidRDefault="00A5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Практическая работа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5 «Проверка компьютера на вирусы».</w:t>
      </w:r>
    </w:p>
    <w:p w:rsidR="00C06DE3" w:rsidRDefault="00A5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Практическая работа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6 «Работа с таблицами, вставка в таблицы формул, рисунков».</w:t>
      </w:r>
    </w:p>
    <w:p w:rsidR="00C06DE3" w:rsidRDefault="00A5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Практическая работа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7 «Работа со шрифтами, приемы форматирования текста. Орфографическая проверка текста, поиск и за</w:t>
      </w:r>
      <w:r>
        <w:rPr>
          <w:rFonts w:ascii="Times New Roman" w:eastAsia="Times New Roman" w:hAnsi="Times New Roman" w:cs="Times New Roman"/>
          <w:color w:val="000000"/>
          <w:sz w:val="24"/>
        </w:rPr>
        <w:t>мена, печать документа».</w:t>
      </w:r>
    </w:p>
    <w:p w:rsidR="00C06DE3" w:rsidRDefault="00A5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Практическая работа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8 «Работа с нумерованными и маркированными списками, шаблонами и стилями».</w:t>
      </w:r>
    </w:p>
    <w:p w:rsidR="00C06DE3" w:rsidRDefault="00A5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Практическая работа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9 «Вставка гиперссылок в текстовый документ».</w:t>
      </w:r>
    </w:p>
    <w:p w:rsidR="00C06DE3" w:rsidRDefault="00A5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Практическая работа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10 «</w:t>
      </w:r>
      <w:r>
        <w:rPr>
          <w:rFonts w:ascii="Times New Roman" w:eastAsia="Times New Roman" w:hAnsi="Times New Roman" w:cs="Times New Roman"/>
          <w:color w:val="000000"/>
          <w:sz w:val="24"/>
        </w:rPr>
        <w:t>Сканирование, перевод и распознавание текста».</w:t>
      </w:r>
    </w:p>
    <w:p w:rsidR="00C06DE3" w:rsidRDefault="00A5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Практическая работа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11«Создание и редактирование изображений в растровом редакторе Paint.Net с использованием цветовой гаммы и наложением слоев».</w:t>
      </w:r>
    </w:p>
    <w:p w:rsidR="00C06DE3" w:rsidRDefault="00A5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Практическая работа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12«Создание и редактирование 3d изображен</w:t>
      </w:r>
      <w:r>
        <w:rPr>
          <w:rFonts w:ascii="Times New Roman" w:eastAsia="Times New Roman" w:hAnsi="Times New Roman" w:cs="Times New Roman"/>
          <w:color w:val="000000"/>
          <w:sz w:val="24"/>
        </w:rPr>
        <w:t>ий в растровом редакторе Paint.Net. Смайлик».</w:t>
      </w:r>
    </w:p>
    <w:p w:rsidR="00C06DE3" w:rsidRDefault="00A5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Практическая работа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13 «Создание простейшего чертежа в векторном редакторе Компас». </w:t>
      </w:r>
    </w:p>
    <w:p w:rsidR="00C06DE3" w:rsidRDefault="00A5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Практическая работа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14 «Создание простейшей 3d модели в векторном редакторе Компас»</w:t>
      </w:r>
    </w:p>
    <w:p w:rsidR="00C06DE3" w:rsidRDefault="00A5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Практическая работа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15 «Создание интер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активной презентации «История развития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».</w:t>
      </w:r>
    </w:p>
    <w:p w:rsidR="00C06DE3" w:rsidRDefault="00A5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Практическая работа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16 «Запись и редактирование звукового клипа».</w:t>
      </w:r>
    </w:p>
    <w:p w:rsidR="00C06DE3" w:rsidRDefault="00A53D43">
      <w:pPr>
        <w:tabs>
          <w:tab w:val="left" w:pos="3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Практическая работа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17 «Создание простейшего видеоклипа».</w:t>
      </w:r>
    </w:p>
    <w:p w:rsidR="00C06DE3" w:rsidRDefault="00C06D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tabs>
          <w:tab w:val="left" w:pos="3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C06DE3" w:rsidRDefault="00C06D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sectPr w:rsidR="00C0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28EA"/>
    <w:multiLevelType w:val="multilevel"/>
    <w:tmpl w:val="8188C8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3C4785"/>
    <w:multiLevelType w:val="multilevel"/>
    <w:tmpl w:val="F02C4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9C0E14"/>
    <w:multiLevelType w:val="multilevel"/>
    <w:tmpl w:val="7DDA74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4020F"/>
    <w:multiLevelType w:val="multilevel"/>
    <w:tmpl w:val="745EB4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31503F"/>
    <w:multiLevelType w:val="multilevel"/>
    <w:tmpl w:val="A02095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253108"/>
    <w:multiLevelType w:val="multilevel"/>
    <w:tmpl w:val="77B6F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AD3CA1"/>
    <w:multiLevelType w:val="multilevel"/>
    <w:tmpl w:val="75083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06DE3"/>
    <w:rsid w:val="00A53D43"/>
    <w:rsid w:val="00C06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video.ru/" TargetMode="External"/><Relationship Id="rId13" Type="http://schemas.openxmlformats.org/officeDocument/2006/relationships/hyperlink" Target="http://klyaksa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vyaznoy.ru/" TargetMode="External"/><Relationship Id="rId12" Type="http://schemas.openxmlformats.org/officeDocument/2006/relationships/hyperlink" Target="http://metodist.lbz.ru/authors/informatik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vyaznoy.ru/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hyperlink" Target="http://svyaznoy.ru/" TargetMode="External"/><Relationship Id="rId15" Type="http://schemas.openxmlformats.org/officeDocument/2006/relationships/hyperlink" Target="http://svyaznoy.ru/" TargetMode="Externa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metod-kopil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5451</Words>
  <Characters>31073</Characters>
  <Application>Microsoft Office Word</Application>
  <DocSecurity>0</DocSecurity>
  <Lines>258</Lines>
  <Paragraphs>72</Paragraphs>
  <ScaleCrop>false</ScaleCrop>
  <Company>Microsoft</Company>
  <LinksUpToDate>false</LinksUpToDate>
  <CharactersWithSpaces>36452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</cp:revision>
  <dcterms:created xsi:type="dcterms:W3CDTF">2021-09-28T07:37:00Z</dcterms:created>
  <dcterms:modified xsi:type="dcterms:W3CDTF">2021-09-28T07:42:00Z</dcterms:modified>
</cp:coreProperties>
</file>