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FCF" w:rsidRPr="00232FCF" w:rsidRDefault="00232FCF" w:rsidP="00232FCF">
      <w:pPr>
        <w:tabs>
          <w:tab w:val="left" w:pos="360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232FC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232FCF" w:rsidRPr="00232FCF" w:rsidRDefault="00232FCF" w:rsidP="00232FCF">
      <w:pPr>
        <w:tabs>
          <w:tab w:val="left" w:pos="0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232FC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232FCF" w:rsidRPr="00232FCF" w:rsidRDefault="00232FCF" w:rsidP="00232FCF">
      <w:pPr>
        <w:spacing w:before="0" w:beforeAutospacing="0" w:after="0" w:afterAutospacing="0" w:line="276" w:lineRule="auto"/>
        <w:ind w:left="-142" w:right="-143"/>
        <w:jc w:val="center"/>
        <w:rPr>
          <w:rFonts w:ascii="Times New Roman" w:eastAsia="Calibri" w:hAnsi="Times New Roman" w:cs="Times New Roman"/>
          <w:sz w:val="28"/>
          <w:szCs w:val="28"/>
          <w:lang w:val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232FCF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232FCF" w:rsidRPr="00232FCF" w:rsidRDefault="00232FCF" w:rsidP="00232FCF">
      <w:pPr>
        <w:tabs>
          <w:tab w:val="left" w:pos="5295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232FCF">
        <w:rPr>
          <w:rFonts w:ascii="Times New Roman" w:eastAsia="Times New Roman" w:hAnsi="Times New Roman" w:cs="Times New Roman"/>
          <w:lang w:val="ru-RU" w:eastAsia="ru-RU"/>
        </w:rPr>
        <w:t xml:space="preserve">368028, РД, Хасавюртовский р-он, с. Шагада, ул. </w:t>
      </w:r>
      <w:proofErr w:type="spellStart"/>
      <w:r w:rsidRPr="00232FCF">
        <w:rPr>
          <w:rFonts w:ascii="Times New Roman" w:eastAsia="Times New Roman" w:hAnsi="Times New Roman" w:cs="Times New Roman"/>
          <w:lang w:val="ru-RU" w:eastAsia="ru-RU"/>
        </w:rPr>
        <w:t>Юсупа</w:t>
      </w:r>
      <w:proofErr w:type="spellEnd"/>
      <w:r w:rsidRPr="00232FC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232FCF">
        <w:rPr>
          <w:rFonts w:ascii="Times New Roman" w:eastAsia="Times New Roman" w:hAnsi="Times New Roman" w:cs="Times New Roman"/>
          <w:lang w:val="ru-RU" w:eastAsia="ru-RU"/>
        </w:rPr>
        <w:t>Муртазалиева</w:t>
      </w:r>
      <w:proofErr w:type="spellEnd"/>
      <w:r w:rsidRPr="00232FCF">
        <w:rPr>
          <w:rFonts w:ascii="Times New Roman" w:eastAsia="Times New Roman" w:hAnsi="Times New Roman" w:cs="Times New Roman"/>
          <w:lang w:val="ru-RU" w:eastAsia="ru-RU"/>
        </w:rPr>
        <w:t xml:space="preserve">, 34. </w:t>
      </w:r>
      <w:r w:rsidRPr="00232FCF">
        <w:rPr>
          <w:rFonts w:ascii="Times New Roman" w:eastAsia="Times New Roman" w:hAnsi="Times New Roman" w:cs="Times New Roman"/>
          <w:lang w:eastAsia="ru-RU"/>
        </w:rPr>
        <w:t>E</w:t>
      </w:r>
      <w:r w:rsidRPr="00232FCF">
        <w:rPr>
          <w:rFonts w:ascii="Times New Roman" w:eastAsia="Times New Roman" w:hAnsi="Times New Roman" w:cs="Times New Roman"/>
          <w:lang w:val="ru-RU" w:eastAsia="ru-RU"/>
        </w:rPr>
        <w:t>-</w:t>
      </w:r>
      <w:r w:rsidRPr="00232FCF">
        <w:rPr>
          <w:rFonts w:ascii="Times New Roman" w:eastAsia="Times New Roman" w:hAnsi="Times New Roman" w:cs="Times New Roman"/>
          <w:lang w:eastAsia="ru-RU"/>
        </w:rPr>
        <w:t>mail</w:t>
      </w:r>
      <w:r w:rsidRPr="00232FCF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hyperlink r:id="rId5" w:history="1">
        <w:r w:rsidRPr="00232FCF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shagada</w:t>
        </w:r>
        <w:r w:rsidRPr="00232FCF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-</w:t>
        </w:r>
        <w:r w:rsidRPr="00232FCF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sosh</w:t>
        </w:r>
        <w:r w:rsidRPr="00232FCF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@</w:t>
        </w:r>
        <w:r w:rsidRPr="00232FCF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mail</w:t>
        </w:r>
        <w:r w:rsidRPr="00232FCF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.</w:t>
        </w:r>
        <w:proofErr w:type="spellStart"/>
        <w:r w:rsidRPr="00232FCF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ru</w:t>
        </w:r>
        <w:proofErr w:type="spellEnd"/>
      </w:hyperlink>
    </w:p>
    <w:p w:rsidR="00232FCF" w:rsidRPr="00232FCF" w:rsidRDefault="00232FCF" w:rsidP="00232FCF">
      <w:pPr>
        <w:tabs>
          <w:tab w:val="left" w:pos="5295"/>
        </w:tabs>
        <w:spacing w:before="0" w:beforeAutospacing="0" w:after="0" w:afterAutospacing="0"/>
        <w:ind w:left="-1134" w:right="-143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232FCF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4ADC307" wp14:editId="791FBE21">
                <wp:simplePos x="0" y="0"/>
                <wp:positionH relativeFrom="column">
                  <wp:posOffset>-13335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29553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2.5pt" to="491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" strokeweight="3pt">
                <v:stroke linestyle="thinThin"/>
              </v:line>
            </w:pict>
          </mc:Fallback>
        </mc:AlternateContent>
      </w:r>
    </w:p>
    <w:tbl>
      <w:tblPr>
        <w:tblW w:w="4536" w:type="dxa"/>
        <w:tblInd w:w="540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36"/>
      </w:tblGrid>
      <w:tr w:rsidR="00232FCF" w:rsidRPr="000326E1" w:rsidTr="00232FCF">
        <w:trPr>
          <w:trHeight w:val="1684"/>
        </w:trPr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FCF" w:rsidRPr="00232FCF" w:rsidRDefault="00232FCF" w:rsidP="00232FC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32F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232FCF" w:rsidRPr="00232FCF" w:rsidRDefault="00232FCF" w:rsidP="00232FC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2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:rsidR="00232FCF" w:rsidRPr="00232FCF" w:rsidRDefault="00232FCF" w:rsidP="00232FC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2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«Шагадинская СОШ»</w:t>
            </w:r>
          </w:p>
          <w:p w:rsidR="00232FCF" w:rsidRPr="00232FCF" w:rsidRDefault="00232FCF" w:rsidP="00232FC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2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 Джанбулатова З.А.</w:t>
            </w:r>
          </w:p>
          <w:p w:rsidR="00232FCF" w:rsidRPr="00232FCF" w:rsidRDefault="00232FCF" w:rsidP="000326E1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2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____ от </w:t>
            </w:r>
            <w:r w:rsidR="00032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30.08.2021г.</w:t>
            </w:r>
            <w:bookmarkStart w:id="0" w:name="_GoBack"/>
            <w:bookmarkEnd w:id="0"/>
          </w:p>
        </w:tc>
      </w:tr>
    </w:tbl>
    <w:p w:rsidR="00232FCF" w:rsidRPr="00232FCF" w:rsidRDefault="00232FCF" w:rsidP="00232FCF">
      <w:pPr>
        <w:spacing w:before="0" w:beforeAutospacing="0" w:after="160" w:afterAutospacing="0" w:line="259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32FCF" w:rsidRDefault="00232FCF" w:rsidP="00232FCF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32FCF" w:rsidRDefault="00232FCF" w:rsidP="00232FC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об особенностях преподавания предметной области</w:t>
      </w:r>
    </w:p>
    <w:p w:rsidR="00F83291" w:rsidRPr="00232FCF" w:rsidRDefault="00232FCF" w:rsidP="00232FC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«Основы религиозных культур и светской этики»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об особенностях преподавания предметной области «Основы религиозных культур и светской этики» (далее – Положение) устанавливает правила организации изучения предметной области «Основы религиозных культур и светской этики»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«Шагадинская СОШ» </w:t>
      </w: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(далее – школа).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1.2. Предметная область «Основы религиозных культур и светской этики» (далее – ОРКСЭ) является обязательной и реализуется в соответствии с основной образовательной программой начального общего образования (далее – ООП НОО).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1.3. В рамках преподавания ОРКСЭ не предусматривается обучение религии.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1.4. В результате изучения ОРКСЭ обучающиеся приобретают:</w:t>
      </w:r>
    </w:p>
    <w:p w:rsidR="00F83291" w:rsidRPr="00232FCF" w:rsidRDefault="00232FCF" w:rsidP="00232FC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готовность к нравственному самосовершенствованию, духовному саморазвитию;</w:t>
      </w:r>
    </w:p>
    <w:p w:rsidR="00F83291" w:rsidRPr="00232FCF" w:rsidRDefault="00232FCF" w:rsidP="00232FC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F83291" w:rsidRPr="00232FCF" w:rsidRDefault="00232FCF" w:rsidP="00232FC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понимание значения нравственности, веры и религии в жизни человека и общества;</w:t>
      </w:r>
    </w:p>
    <w:p w:rsidR="00F83291" w:rsidRPr="00232FCF" w:rsidRDefault="00232FCF" w:rsidP="00232FC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F83291" w:rsidRPr="00232FCF" w:rsidRDefault="00232FCF" w:rsidP="00232FC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об исторической роли традиционных религий в становлении российской государственности;</w:t>
      </w:r>
    </w:p>
    <w:p w:rsidR="00F83291" w:rsidRPr="00232FCF" w:rsidRDefault="00232FCF" w:rsidP="00232FC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F83291" w:rsidRDefault="00232FCF" w:rsidP="00232FCF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осознание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жизни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83291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Цель и задачи преподавания ОРКСЭ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2.1. Целью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F83291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2.2. Основными задачами ОРКСЭ являются:</w:t>
      </w:r>
    </w:p>
    <w:p w:rsidR="00F83291" w:rsidRPr="00232FCF" w:rsidRDefault="00232FCF" w:rsidP="00232FC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F83291" w:rsidRPr="00232FCF" w:rsidRDefault="00232FCF" w:rsidP="00232FC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</w:t>
      </w:r>
      <w:proofErr w:type="gramStart"/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представлений</w:t>
      </w:r>
      <w:proofErr w:type="gramEnd"/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о значении нравственных норм и ценностей в жизни личности, семьи, общества;</w:t>
      </w:r>
    </w:p>
    <w:p w:rsidR="00F83291" w:rsidRPr="00232FCF" w:rsidRDefault="00232FCF" w:rsidP="00232FC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обобщение знаний, понятий и представлений о духовной культуре и морали, ранее полученных в начальной школе, формирование ценностно-смысловой сферы личности с учетом мировоззренческих и культурных особенностей и потребностей семьи;</w:t>
      </w:r>
    </w:p>
    <w:p w:rsidR="00F83291" w:rsidRPr="00232FCF" w:rsidRDefault="00232FCF" w:rsidP="00232FCF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</w:t>
      </w:r>
      <w:proofErr w:type="gramStart"/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proofErr w:type="gramEnd"/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к общению в </w:t>
      </w:r>
      <w:proofErr w:type="spellStart"/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полиэтничной</w:t>
      </w:r>
      <w:proofErr w:type="spellEnd"/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разномировоззренческой</w:t>
      </w:r>
      <w:proofErr w:type="spellEnd"/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 xml:space="preserve"> и многоконфессиональной среде на основе взаимного уважения и диалога.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Организация изучения ОРКСЭ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3.1. ОРКСЭ реализуется через модули, включенные в содержание ООП НОО.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3.2. С целью организации изучения ОРКСЭ и определения набора модулей, входящих в ее состав, школа проводит опрос родителей (законных представителей) по вопросу выбора учебных предметов, курсов, дисциплин (модулей) мировоззренческой воспитательной направленности в соответствии с регламентом, направленным письмом Минобрнауки от 31.03.2015 № 08-461.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3.3. Не менее чем за неделю до даты проведения опроса родителей (законных представителей) классным руководителем или иным лицом по поручению директора школы до родителей (законных представителей) обучающихся должна быть доведена информация о выборе модуля ОРКСЭ по образцу из приложения к Положению. Информация может быть передана родителям (законным представителям) лично, через обучающихся или дистанционно. Классный руководитель обязан проверить доведение информации до родителей (законных представителей) обучающихся в своем классе.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3.4. В случае если конкретный модуль ОРКСЭ выбрал только один родитель (законный представитель), школа вправе заключить договор о сетевой форме реализации модуля ОРКСЭ с другой образовательной организацией.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3.5. Занятия по ОРКСЭ ведут учителя школы, которые прошли специальную подготовку.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3.6. При изучении ОРКСЭ используются учебники, входящие в федеральный перечень учебников, рекомендуемых к использованию и имеющих государственную аккредитацию образовательных программ начального общего, основного общего, среднего общего образования, и учебные пособия, допущенные к использованию при реализации образовательных программ.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3.7. При преподавании ОРКСЭ учителя руководствуются письмом Минобрнауки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от 22.08.2012 № 08-250.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Права и обязанности родителей (законных представителей)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4.1. Родители (законные представители) обучающихся осуществляют выбор одного из модулей ОРКСЭ, включенных в основные общеобразовательные программы.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4.2. Родители (законные представители) обучающихся вправе выбрать изучение модуля ОРКСЭ в форме семейного образования.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4.3. Родители (законные представители) обязаны создавать благоприятные условия для выполнения домашних заданий и образования ребенка.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4.4. Родители (законные представители) обучающихся не вправе отказаться от выбора модуля ОРКСЭ, который будет изучать их ребенок, так как обучающийся обязан освоить образовательную программу в полном объеме и не может отказаться от изучения обязательной предметной области ОРКСЭ.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Система оценивания учебных достижений обучающихся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5.1. Система оценки достижений планируемых результатов освоения курса ОРКСЭ должна ориентировать образовательный процесс на духовно-нравственное развитие и воспитание учащихся, предусматривать использование разнообразных методов и форм.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 xml:space="preserve">5.2. Уроки по модулям ОРКСЭ – </w:t>
      </w:r>
      <w:proofErr w:type="spellStart"/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безотметочные</w:t>
      </w:r>
      <w:proofErr w:type="spellEnd"/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, то есть не предусматривают выставления отметок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в журнал успеваемости, в том числе электронный.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5.3. Объектом оценивания является нравственная и культурологическая компетентность обучающегося, рассматриваемая как универсальная способность человека понимать значения нравственных норм, правил морали, веры и религии в жизни человека, семьи, общества, воспитание потребности к духовному развитию.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 xml:space="preserve">5.4. Оценка должна </w:t>
      </w:r>
      <w:proofErr w:type="gramStart"/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решать</w:t>
      </w:r>
      <w:proofErr w:type="gramEnd"/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минимум две основные задачи: подведение итогов работы и сравнение обучающегося с самим собой и с другими обучающимися.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5.5. Для оперативного контроля знаний и умений используются средства контроля, определенные ООП НОО, в том числе:</w:t>
      </w:r>
    </w:p>
    <w:p w:rsidR="00F83291" w:rsidRDefault="00232FCF" w:rsidP="00232FC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систематизированные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упражнения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83291" w:rsidRDefault="00232FCF" w:rsidP="00232FC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тестовые задания разных типов;</w:t>
      </w:r>
    </w:p>
    <w:p w:rsidR="00F83291" w:rsidRPr="00232FCF" w:rsidRDefault="00232FCF" w:rsidP="00232FCF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технологии портфолио: составление портфеля творческих работ и достижений обучающегося с целью самооценки своей деятельности, самопроверки действий по овладению учебным материалом.</w:t>
      </w:r>
    </w:p>
    <w:p w:rsidR="00F83291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Возможны следующие методы оценивания:</w:t>
      </w:r>
    </w:p>
    <w:p w:rsidR="00F83291" w:rsidRDefault="00232FCF" w:rsidP="00232FC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 «зачет-незачет»;</w:t>
      </w:r>
    </w:p>
    <w:p w:rsidR="00F83291" w:rsidRPr="00232FCF" w:rsidRDefault="00232FCF" w:rsidP="00232FCF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вербальное поощрение, похвала, одобрение, интерес одноклассников и членов семьи к результатам деятельности обучающегося.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5.7. Обучающиеся должны быть ориентированы в большей степени на самооценку. Оценка учителем осуществляется в диалоге с обучающимся и может быть изменена, уточнена.</w:t>
      </w:r>
    </w:p>
    <w:p w:rsid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2FCF" w:rsidRDefault="00232FCF" w:rsidP="00232FCF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232FCF">
        <w:rPr>
          <w:lang w:val="ru-RU"/>
        </w:rPr>
        <w:br/>
      </w: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 xml:space="preserve"> к Положению об особенностях преподавания</w:t>
      </w:r>
      <w:r w:rsidRPr="00232FCF">
        <w:rPr>
          <w:lang w:val="ru-RU"/>
        </w:rPr>
        <w:br/>
      </w: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предметной </w:t>
      </w:r>
      <w:proofErr w:type="gramStart"/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232FCF">
        <w:rPr>
          <w:lang w:val="ru-RU"/>
        </w:rPr>
        <w:br/>
      </w: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Основы религиозных культур и светской этики»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F83291" w:rsidRPr="00232FCF" w:rsidRDefault="00232FCF" w:rsidP="00232FCF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30.08.2021г.</w:t>
      </w:r>
    </w:p>
    <w:p w:rsidR="00F83291" w:rsidRPr="00232FCF" w:rsidRDefault="00232FCF" w:rsidP="00232FC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Информация о преподавании в 4-х классах образовательных организаций комплексного учебного курса «Основы религиозных культур и светской этики»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Уважаемые родители!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232FCF" w:rsidRDefault="00232FCF" w:rsidP="00232FC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«Основы православной культуры»;</w:t>
      </w:r>
    </w:p>
    <w:p w:rsidR="00232FCF" w:rsidRDefault="00232FCF" w:rsidP="00232FC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«Основы исламской культуры»;</w:t>
      </w:r>
    </w:p>
    <w:p w:rsidR="00232FCF" w:rsidRDefault="00232FCF" w:rsidP="00232FCF">
      <w:pPr>
        <w:spacing w:before="0" w:beforeAutospacing="0" w:after="0" w:afterAutospacing="0"/>
        <w:jc w:val="both"/>
        <w:rPr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«Основы буддийской культуры»;</w:t>
      </w:r>
    </w:p>
    <w:p w:rsidR="00232FCF" w:rsidRDefault="00232FCF" w:rsidP="00232FCF">
      <w:pPr>
        <w:spacing w:before="0" w:beforeAutospacing="0" w:after="0" w:afterAutospacing="0"/>
        <w:jc w:val="both"/>
        <w:rPr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«Основы иудейской культуры»;</w:t>
      </w:r>
    </w:p>
    <w:p w:rsidR="00232FCF" w:rsidRDefault="00232FCF" w:rsidP="00232FCF">
      <w:pPr>
        <w:spacing w:before="0" w:beforeAutospacing="0" w:after="0" w:afterAutospacing="0"/>
        <w:jc w:val="both"/>
        <w:rPr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«Основы мировых религиозных культур»;</w:t>
      </w:r>
    </w:p>
    <w:p w:rsidR="00F83291" w:rsidRPr="00232FCF" w:rsidRDefault="00232FCF" w:rsidP="00232FCF">
      <w:pPr>
        <w:spacing w:before="0" w:beforeAutospacing="0" w:after="0" w:afterAutospacing="0"/>
        <w:jc w:val="both"/>
        <w:rPr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«Основы светской этики».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Преподавание направлено на воспитание учащихся, формирование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прежде всего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их мировоззрения и нравственной культуры с учетом мировоззренческих и культурных особенностей и потребностей семьи школьника. В связи с этим выбор для изучения школьником основ определенной религиозной культуры, или мировых религиозных культур, или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учащегося.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При этом вы можете посоветоваться с ребенком и учесть его личное мнение.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Присутствие на собрании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по крайней мере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одного из родителей и заполнение личного заявления о выборе обязательно.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Отказ от изучения любого из шести модулей не допускается.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Дата, время, место проведения родительского собрания: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:rsidR="00F83291" w:rsidRPr="00232FCF" w:rsidRDefault="00232FCF" w:rsidP="00232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FCF">
        <w:rPr>
          <w:rFonts w:hAnsi="Times New Roman" w:cs="Times New Roman"/>
          <w:color w:val="000000"/>
          <w:sz w:val="24"/>
          <w:szCs w:val="24"/>
          <w:lang w:val="ru-RU"/>
        </w:rPr>
        <w:t xml:space="preserve">С уважением, администрация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«Шагадинская СОШ»</w:t>
      </w:r>
    </w:p>
    <w:sectPr w:rsidR="00F83291" w:rsidRPr="00232FCF" w:rsidSect="00232FCF">
      <w:pgSz w:w="11907" w:h="16839"/>
      <w:pgMar w:top="567" w:right="850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814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427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3B3D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D227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26E1"/>
    <w:rsid w:val="00232FCF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  <w:rsid w:val="00F8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C0F499-2685-4340-B819-81531631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326E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1382</Words>
  <Characters>7881</Characters>
  <Application>Microsoft Office Word</Application>
  <DocSecurity>0</DocSecurity>
  <Lines>65</Lines>
  <Paragraphs>18</Paragraphs>
  <ScaleCrop>false</ScaleCrop>
  <Company/>
  <LinksUpToDate>false</LinksUpToDate>
  <CharactersWithSpaces>9245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4</cp:revision>
  <cp:lastPrinted>2022-01-08T21:14:00Z</cp:lastPrinted>
  <dcterms:created xsi:type="dcterms:W3CDTF">2011-11-02T04:15:00Z</dcterms:created>
  <dcterms:modified xsi:type="dcterms:W3CDTF">2022-01-08T21:14:00Z</dcterms:modified>
</cp:coreProperties>
</file>