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02" w:rsidRPr="006E0E02" w:rsidRDefault="006E0E02" w:rsidP="006E0E02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E0E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6E0E02" w:rsidRPr="006E0E02" w:rsidRDefault="006E0E02" w:rsidP="006E0E02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E0E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6E0E02" w:rsidRPr="006E0E02" w:rsidRDefault="006E0E02" w:rsidP="006E0E02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E0E0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6E0E02" w:rsidRPr="006E0E02" w:rsidRDefault="006E0E02" w:rsidP="006E0E02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E0E02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6E0E02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6E0E0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E0E02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6E0E02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6E0E02">
        <w:rPr>
          <w:rFonts w:ascii="Times New Roman" w:eastAsia="Times New Roman" w:hAnsi="Times New Roman" w:cs="Times New Roman"/>
          <w:lang w:eastAsia="ru-RU"/>
        </w:rPr>
        <w:t>E</w:t>
      </w:r>
      <w:r w:rsidRPr="006E0E02">
        <w:rPr>
          <w:rFonts w:ascii="Times New Roman" w:eastAsia="Times New Roman" w:hAnsi="Times New Roman" w:cs="Times New Roman"/>
          <w:lang w:val="ru-RU" w:eastAsia="ru-RU"/>
        </w:rPr>
        <w:t>-</w:t>
      </w:r>
      <w:r w:rsidRPr="006E0E02">
        <w:rPr>
          <w:rFonts w:ascii="Times New Roman" w:eastAsia="Times New Roman" w:hAnsi="Times New Roman" w:cs="Times New Roman"/>
          <w:lang w:eastAsia="ru-RU"/>
        </w:rPr>
        <w:t>mail</w:t>
      </w:r>
      <w:r w:rsidRPr="006E0E0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6E0E0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6E0E02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6E0E0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6E0E02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6E0E0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6E0E02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6E0E0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6E0E02" w:rsidRPr="006E0E02" w:rsidRDefault="006E0E02" w:rsidP="006E0E02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E0E02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B6904E" wp14:editId="25CAF00E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A9E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6E0E02" w:rsidRPr="006E0E02" w:rsidTr="00763B74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E02" w:rsidRPr="006E0E02" w:rsidRDefault="006E0E02" w:rsidP="006E0E0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E0E02" w:rsidRPr="006E0E02" w:rsidRDefault="006E0E02" w:rsidP="006E0E0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6E0E0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6E0E02" w:rsidRPr="006E0E02" w:rsidRDefault="006E0E02" w:rsidP="006E0E0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E02" w:rsidRPr="006E0E02" w:rsidRDefault="006E0E02" w:rsidP="006E0E02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E0E02" w:rsidRPr="006E0E02" w:rsidRDefault="006E0E02" w:rsidP="006E0E02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6E0E02" w:rsidRPr="006E0E02" w:rsidRDefault="006E0E02" w:rsidP="006E0E02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6E0E02" w:rsidRPr="006E0E02" w:rsidRDefault="006E0E02" w:rsidP="006E0E02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6E0E02" w:rsidRPr="006E0E02" w:rsidRDefault="006E0E02" w:rsidP="006E0E02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____ от 30.08.2021г.</w:t>
            </w:r>
          </w:p>
        </w:tc>
      </w:tr>
    </w:tbl>
    <w:p w:rsidR="006E0E02" w:rsidRDefault="006E0E02" w:rsidP="006E0E0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0E02" w:rsidRDefault="006E0E02" w:rsidP="006E0E0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B601CA" w:rsidRPr="006E0E02" w:rsidRDefault="00A53EBD" w:rsidP="006E0E0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службе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медиации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явл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24.07.1998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124-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27.07.2010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93-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посредника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B601CA" w:rsidRPr="006E0E02" w:rsidRDefault="00A53EBD" w:rsidP="006E0E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Стратегия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29.05.2015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Концепция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22.03.2017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520-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Концепция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реал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правосудия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совершивших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наступает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уголовная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распоряжение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30.07.2014</w:t>
      </w:r>
      <w:r w:rsidRPr="006E0E02">
        <w:rPr>
          <w:lang w:val="ru-RU"/>
        </w:rPr>
        <w:br/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1430-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Default="00A53EBD" w:rsidP="006E0E0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26.12.2017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07-7657;</w:t>
      </w:r>
    </w:p>
    <w:p w:rsidR="00B601CA" w:rsidRPr="006E0E02" w:rsidRDefault="00A53EBD" w:rsidP="006E0E0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Всероссийск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ассоциацией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, 17.02.2009.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альтернативой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способам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реагирования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оспринимать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стремящихся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объединить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</w:p>
    <w:p w:rsidR="00B601CA" w:rsidRPr="006E0E02" w:rsidRDefault="00A53EBD" w:rsidP="006E0E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  <w:r w:rsid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благополучного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гуманного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еды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трудных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СШМ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601CA" w:rsidRPr="006E0E02" w:rsidRDefault="00A53EBD" w:rsidP="006E0E0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B601CA" w:rsidRPr="006E0E02" w:rsidRDefault="00A53EBD" w:rsidP="006E0E0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созд</w:t>
      </w:r>
      <w:bookmarkStart w:id="0" w:name="_GoBack"/>
      <w:bookmarkEnd w:id="0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попавшими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трудную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жизненную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ситуаци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находящимися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неблагополучных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мирным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B601CA" w:rsidRPr="006E0E02" w:rsidRDefault="00A53EBD" w:rsidP="006E0E0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интеграция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роцесс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оказываемой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  <w:r w:rsid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добровольности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добровольное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вовлеченных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предварительную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обязательство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подписанный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ставшая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известная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готовящемся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преступлении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инцип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нейтральности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запрещающий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Нейтральность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виновности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невиновности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явл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независимым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посредником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помогающим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понимает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нейтральность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информированности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заключающийся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сути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участвующие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советовать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онфликта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самостоятельности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самостоятельна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  <w:r w:rsid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lang w:val="ru-RU"/>
        </w:rPr>
        <w:br/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8-11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4.2..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канцелярских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принадлежностей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методу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«школьная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медиация»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едиаторов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опеки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попечительства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занятос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совершивший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уголовное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равонарушение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досудебного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СШМ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положительных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мероприятия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препятствованию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эскалации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ожений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«групп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равных»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«групп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равных»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позитивного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proofErr w:type="gramEnd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обратившихся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эффе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ктивности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разрешить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сложно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входящий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заинтересован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публичные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медиативному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примирительному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B601CA" w:rsidRPr="006E0E02" w:rsidRDefault="00A53EBD" w:rsidP="006E0E0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согласованных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обязательствах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4.9.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наркомании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алкоголизма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ненасильственных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стратегий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стресса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lang w:val="ru-RU"/>
        </w:rPr>
        <w:br/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медиации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Подготовительный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601CA" w:rsidRPr="006E0E02" w:rsidRDefault="00A53EBD" w:rsidP="006E0E0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роисходящих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суть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еста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согласию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приглашение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уточняющих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произошло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потерпевшем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друзьях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чувствах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последствиям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переформулирование</w:t>
      </w:r>
      <w:proofErr w:type="spellEnd"/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изложенных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заглаживания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вины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потерпевшим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планируемой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возможный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направленного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будущей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предпочтительные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ожидаемых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встречи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приветствие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объявление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высказать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услышанному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поводу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последс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твий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взаимоуважения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нейтрализация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вины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проще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уточне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2 - 3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проведенны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CA" w:rsidRPr="006E0E02" w:rsidRDefault="00A53EBD" w:rsidP="006E0E0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реализац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</w:p>
    <w:p w:rsidR="00B601CA" w:rsidRPr="006E0E02" w:rsidRDefault="00A53EBD" w:rsidP="006E0E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CA" w:rsidRPr="006E0E02" w:rsidRDefault="00A53EBD" w:rsidP="006E0E02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нейтрализацией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деструктивного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неизбежно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медиативному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подходу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позитивного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«группах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равных»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снижением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агрессивных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насильственных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неблагополучных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тра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екторий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CA" w:rsidRPr="006E0E02" w:rsidRDefault="00A53EBD" w:rsidP="006E0E02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повышением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E0E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601CA" w:rsidRPr="006E0E02" w:rsidSect="006E0E02">
      <w:pgSz w:w="11907" w:h="16839"/>
      <w:pgMar w:top="567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97F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81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F3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F7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427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C2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57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F5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90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64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86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1B79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55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13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E0E02"/>
    <w:rsid w:val="00A53EBD"/>
    <w:rsid w:val="00B601C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43602-728F-48D5-BC9F-5CCCCD38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2</cp:revision>
  <dcterms:created xsi:type="dcterms:W3CDTF">2011-11-02T04:15:00Z</dcterms:created>
  <dcterms:modified xsi:type="dcterms:W3CDTF">2022-01-11T17:42:00Z</dcterms:modified>
</cp:coreProperties>
</file>