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EC5" w:rsidRPr="00432EC5" w:rsidRDefault="00432EC5" w:rsidP="00432EC5">
      <w:pPr>
        <w:tabs>
          <w:tab w:val="left" w:pos="360"/>
        </w:tabs>
        <w:spacing w:before="0" w:beforeAutospacing="0" w:after="0" w:afterAutospacing="0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32EC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432EC5" w:rsidRPr="00432EC5" w:rsidRDefault="00432EC5" w:rsidP="00432EC5">
      <w:pPr>
        <w:tabs>
          <w:tab w:val="left" w:pos="0"/>
        </w:tabs>
        <w:spacing w:before="0" w:beforeAutospacing="0" w:after="0" w:afterAutospacing="0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32EC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432EC5" w:rsidRPr="00432EC5" w:rsidRDefault="00432EC5" w:rsidP="00432EC5">
      <w:pPr>
        <w:spacing w:before="0" w:beforeAutospacing="0" w:after="0" w:afterAutospacing="0" w:line="276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  <w:lang w:val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432EC5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432EC5" w:rsidRPr="00432EC5" w:rsidRDefault="00432EC5" w:rsidP="00432EC5">
      <w:pPr>
        <w:tabs>
          <w:tab w:val="left" w:pos="5295"/>
        </w:tabs>
        <w:spacing w:before="0" w:beforeAutospacing="0" w:after="0" w:afterAutospacing="0"/>
        <w:ind w:left="-142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432EC5">
        <w:rPr>
          <w:rFonts w:ascii="Times New Roman" w:eastAsia="Times New Roman" w:hAnsi="Times New Roman" w:cs="Times New Roman"/>
          <w:lang w:val="ru-RU" w:eastAsia="ru-RU"/>
        </w:rPr>
        <w:t xml:space="preserve">368028, РД, Хасавюртовский р-он, с. Шагада, ул. </w:t>
      </w:r>
      <w:proofErr w:type="spellStart"/>
      <w:r w:rsidRPr="00432EC5">
        <w:rPr>
          <w:rFonts w:ascii="Times New Roman" w:eastAsia="Times New Roman" w:hAnsi="Times New Roman" w:cs="Times New Roman"/>
          <w:lang w:val="ru-RU" w:eastAsia="ru-RU"/>
        </w:rPr>
        <w:t>Юсупа</w:t>
      </w:r>
      <w:proofErr w:type="spellEnd"/>
      <w:r w:rsidRPr="00432EC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32EC5">
        <w:rPr>
          <w:rFonts w:ascii="Times New Roman" w:eastAsia="Times New Roman" w:hAnsi="Times New Roman" w:cs="Times New Roman"/>
          <w:lang w:val="ru-RU" w:eastAsia="ru-RU"/>
        </w:rPr>
        <w:t>Муртазалиева</w:t>
      </w:r>
      <w:proofErr w:type="spellEnd"/>
      <w:r w:rsidRPr="00432EC5">
        <w:rPr>
          <w:rFonts w:ascii="Times New Roman" w:eastAsia="Times New Roman" w:hAnsi="Times New Roman" w:cs="Times New Roman"/>
          <w:lang w:val="ru-RU" w:eastAsia="ru-RU"/>
        </w:rPr>
        <w:t xml:space="preserve">, 34. </w:t>
      </w:r>
      <w:r w:rsidRPr="00432EC5">
        <w:rPr>
          <w:rFonts w:ascii="Times New Roman" w:eastAsia="Times New Roman" w:hAnsi="Times New Roman" w:cs="Times New Roman"/>
          <w:lang w:eastAsia="ru-RU"/>
        </w:rPr>
        <w:t>E</w:t>
      </w:r>
      <w:r w:rsidRPr="00432EC5">
        <w:rPr>
          <w:rFonts w:ascii="Times New Roman" w:eastAsia="Times New Roman" w:hAnsi="Times New Roman" w:cs="Times New Roman"/>
          <w:lang w:val="ru-RU" w:eastAsia="ru-RU"/>
        </w:rPr>
        <w:t>-</w:t>
      </w:r>
      <w:r w:rsidRPr="00432EC5">
        <w:rPr>
          <w:rFonts w:ascii="Times New Roman" w:eastAsia="Times New Roman" w:hAnsi="Times New Roman" w:cs="Times New Roman"/>
          <w:lang w:eastAsia="ru-RU"/>
        </w:rPr>
        <w:t>mail</w:t>
      </w:r>
      <w:r w:rsidRPr="00432EC5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="00965A58">
        <w:fldChar w:fldCharType="begin"/>
      </w:r>
      <w:r w:rsidR="00965A58" w:rsidRPr="00965A58">
        <w:rPr>
          <w:lang w:val="ru-RU"/>
        </w:rPr>
        <w:instrText xml:space="preserve"> </w:instrText>
      </w:r>
      <w:r w:rsidR="00965A58">
        <w:instrText>HYPERLINK</w:instrText>
      </w:r>
      <w:r w:rsidR="00965A58" w:rsidRPr="00965A58">
        <w:rPr>
          <w:lang w:val="ru-RU"/>
        </w:rPr>
        <w:instrText xml:space="preserve"> "</w:instrText>
      </w:r>
      <w:r w:rsidR="00965A58">
        <w:instrText>mailto</w:instrText>
      </w:r>
      <w:r w:rsidR="00965A58" w:rsidRPr="00965A58">
        <w:rPr>
          <w:lang w:val="ru-RU"/>
        </w:rPr>
        <w:instrText>:</w:instrText>
      </w:r>
      <w:r w:rsidR="00965A58">
        <w:instrText>shagada</w:instrText>
      </w:r>
      <w:r w:rsidR="00965A58" w:rsidRPr="00965A58">
        <w:rPr>
          <w:lang w:val="ru-RU"/>
        </w:rPr>
        <w:instrText>-</w:instrText>
      </w:r>
      <w:r w:rsidR="00965A58">
        <w:instrText>sosh</w:instrText>
      </w:r>
      <w:r w:rsidR="00965A58" w:rsidRPr="00965A58">
        <w:rPr>
          <w:lang w:val="ru-RU"/>
        </w:rPr>
        <w:instrText>@</w:instrText>
      </w:r>
      <w:r w:rsidR="00965A58">
        <w:instrText>mail</w:instrText>
      </w:r>
      <w:r w:rsidR="00965A58" w:rsidRPr="00965A58">
        <w:rPr>
          <w:lang w:val="ru-RU"/>
        </w:rPr>
        <w:instrText>.</w:instrText>
      </w:r>
      <w:r w:rsidR="00965A58">
        <w:instrText>ru</w:instrText>
      </w:r>
      <w:r w:rsidR="00965A58" w:rsidRPr="00965A58">
        <w:rPr>
          <w:lang w:val="ru-RU"/>
        </w:rPr>
        <w:instrText xml:space="preserve">" </w:instrText>
      </w:r>
      <w:r w:rsidR="00965A58">
        <w:fldChar w:fldCharType="separate"/>
      </w:r>
      <w:r w:rsidRPr="00432EC5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shagada</w:t>
      </w:r>
      <w:r w:rsidRPr="00432EC5">
        <w:rPr>
          <w:rFonts w:ascii="Times New Roman" w:eastAsia="Times New Roman" w:hAnsi="Times New Roman" w:cs="Times New Roman"/>
          <w:color w:val="0563C1"/>
          <w:u w:val="single"/>
          <w:lang w:val="ru-RU" w:eastAsia="ru-RU"/>
        </w:rPr>
        <w:t>-</w:t>
      </w:r>
      <w:r w:rsidRPr="00432EC5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sosh</w:t>
      </w:r>
      <w:r w:rsidRPr="00432EC5">
        <w:rPr>
          <w:rFonts w:ascii="Times New Roman" w:eastAsia="Times New Roman" w:hAnsi="Times New Roman" w:cs="Times New Roman"/>
          <w:color w:val="0563C1"/>
          <w:u w:val="single"/>
          <w:lang w:val="ru-RU" w:eastAsia="ru-RU"/>
        </w:rPr>
        <w:t>@</w:t>
      </w:r>
      <w:r w:rsidRPr="00432EC5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mail</w:t>
      </w:r>
      <w:r w:rsidRPr="00432EC5">
        <w:rPr>
          <w:rFonts w:ascii="Times New Roman" w:eastAsia="Times New Roman" w:hAnsi="Times New Roman" w:cs="Times New Roman"/>
          <w:color w:val="0563C1"/>
          <w:u w:val="single"/>
          <w:lang w:val="ru-RU" w:eastAsia="ru-RU"/>
        </w:rPr>
        <w:t>.</w:t>
      </w:r>
      <w:proofErr w:type="spellStart"/>
      <w:r w:rsidRPr="00432EC5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t>ru</w:t>
      </w:r>
      <w:proofErr w:type="spellEnd"/>
      <w:r w:rsidR="00965A58">
        <w:rPr>
          <w:rFonts w:ascii="Times New Roman" w:eastAsia="Times New Roman" w:hAnsi="Times New Roman" w:cs="Times New Roman"/>
          <w:color w:val="0563C1"/>
          <w:u w:val="single"/>
          <w:lang w:eastAsia="ru-RU"/>
        </w:rPr>
        <w:fldChar w:fldCharType="end"/>
      </w:r>
    </w:p>
    <w:p w:rsidR="00432EC5" w:rsidRPr="00432EC5" w:rsidRDefault="00432EC5" w:rsidP="00432EC5">
      <w:pPr>
        <w:tabs>
          <w:tab w:val="left" w:pos="5295"/>
        </w:tabs>
        <w:spacing w:before="0" w:beforeAutospacing="0" w:after="0" w:afterAutospacing="0"/>
        <w:ind w:left="-142"/>
        <w:jc w:val="center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32EC5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28CBBA0F" wp14:editId="2AADA512">
                <wp:simplePos x="0" y="0"/>
                <wp:positionH relativeFrom="column">
                  <wp:posOffset>91440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CEB7F" id="Прямая соединительная линия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2pt,2.5pt" to="499.9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" strokeweight="3pt">
                <v:stroke linestyle="thinThin"/>
              </v:line>
            </w:pict>
          </mc:Fallback>
        </mc:AlternateContent>
      </w:r>
    </w:p>
    <w:tbl>
      <w:tblPr>
        <w:tblpPr w:leftFromText="180" w:rightFromText="180" w:vertAnchor="text" w:horzAnchor="margin" w:tblpX="217" w:tblpY="163"/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5"/>
        <w:gridCol w:w="4678"/>
      </w:tblGrid>
      <w:tr w:rsidR="00432EC5" w:rsidRPr="00432EC5" w:rsidTr="00965A58">
        <w:trPr>
          <w:trHeight w:val="1343"/>
        </w:trPr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EC5" w:rsidRPr="00432EC5" w:rsidRDefault="00432EC5" w:rsidP="00432EC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2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32EC5" w:rsidRPr="00432EC5" w:rsidRDefault="00432EC5" w:rsidP="00432EC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432EC5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 «Шагадинская СОШ»</w:t>
            </w:r>
          </w:p>
          <w:p w:rsidR="00432EC5" w:rsidRPr="00432EC5" w:rsidRDefault="00432EC5" w:rsidP="00432EC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30.08.2021г. № 1)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EC5" w:rsidRPr="00432EC5" w:rsidRDefault="00432EC5" w:rsidP="00432EC5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32E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432EC5" w:rsidRPr="00432EC5" w:rsidRDefault="00432EC5" w:rsidP="00432EC5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:rsidR="00432EC5" w:rsidRPr="00432EC5" w:rsidRDefault="00432EC5" w:rsidP="00432EC5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«Шагадинская СОШ»</w:t>
            </w:r>
          </w:p>
          <w:p w:rsidR="00432EC5" w:rsidRPr="00432EC5" w:rsidRDefault="00432EC5" w:rsidP="00432EC5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 Джанбулатова З.А.</w:t>
            </w:r>
          </w:p>
          <w:p w:rsidR="00432EC5" w:rsidRPr="00432EC5" w:rsidRDefault="00432EC5" w:rsidP="00432EC5">
            <w:pPr>
              <w:spacing w:before="0" w:beforeAutospacing="0" w:after="0" w:afterAutospacing="0"/>
              <w:ind w:left="-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иказ № ____ от 30.08.2021г</w:t>
            </w:r>
            <w:r w:rsidRPr="0043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432EC5" w:rsidRDefault="00432EC5" w:rsidP="00432EC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2EC5" w:rsidRDefault="00432EC5" w:rsidP="00432EC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8775E9" w:rsidRPr="00432EC5" w:rsidRDefault="00432EC5" w:rsidP="00432EC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работе с одаренными детьми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Положение о работе с одаренными детьми в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Положение) регулирует цели и задачи 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боты с одаренными детьми в МБОУ «Шагадинская СОШ» </w:t>
      </w: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распределение функций между должностными лицами и формы работы с одаренными детьми в образовательной организации.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Положение составлено в соответствии с Федеральным законом от 29.12.2012 № 273-ФЗ «Об образовании в Российской Федерации», Концепцией общенациональной системы выявления и развития молодых талантов, утвержденной Президентом 03.04.2012 № Пр-827, уставом образовательной организации, программой развития МБОУ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«Шагадинская СОШ» </w:t>
      </w: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2020–2023 годы.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Основные понятия, используемые в Положении:</w:t>
      </w:r>
    </w:p>
    <w:p w:rsidR="008775E9" w:rsidRPr="00432EC5" w:rsidRDefault="00432EC5" w:rsidP="00432EC5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людьми;</w:t>
      </w:r>
    </w:p>
    <w:p w:rsidR="008775E9" w:rsidRPr="00432EC5" w:rsidRDefault="00432EC5" w:rsidP="00432EC5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одаренный ребенок 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 задачи работы с одаренными детьми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Цели работы с одаренными детьми:</w:t>
      </w:r>
    </w:p>
    <w:p w:rsidR="008775E9" w:rsidRPr="00432EC5" w:rsidRDefault="00432EC5" w:rsidP="00432EC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одаренности обучающихся и поддержки одаренных детей, повышения качества их обучения, расширения возможностей развития индивидуальных способностей;</w:t>
      </w:r>
    </w:p>
    <w:p w:rsidR="008775E9" w:rsidRPr="00432EC5" w:rsidRDefault="00432EC5" w:rsidP="00432EC5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улучшение условий социальной адаптации учеников,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гармонизация отношений «педагог-</w:t>
      </w: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одаренный ученик», «одаренный ученик – ученик», «одаренный ученик – родитель».</w:t>
      </w:r>
    </w:p>
    <w:p w:rsid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2.2. Задачи работы с одаренными детьми:</w:t>
      </w:r>
    </w:p>
    <w:p w:rsidR="008775E9" w:rsidRPr="00432EC5" w:rsidRDefault="00432EC5" w:rsidP="00432EC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одаренности детей с использованием различной диагностики;</w:t>
      </w:r>
    </w:p>
    <w:p w:rsidR="008775E9" w:rsidRPr="00432EC5" w:rsidRDefault="00432EC5" w:rsidP="00432EC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8775E9" w:rsidRPr="00432EC5" w:rsidRDefault="00432EC5" w:rsidP="00432EC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32EC5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proofErr w:type="spellEnd"/>
      <w:r w:rsidRPr="00432E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EC5">
        <w:rPr>
          <w:rFonts w:ascii="Times New Roman" w:hAnsi="Times New Roman" w:cs="Times New Roman"/>
          <w:color w:val="000000"/>
          <w:sz w:val="24"/>
          <w:szCs w:val="24"/>
        </w:rPr>
        <w:t>разнообразной</w:t>
      </w:r>
      <w:proofErr w:type="spellEnd"/>
      <w:r w:rsidRPr="00432E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EC5">
        <w:rPr>
          <w:rFonts w:ascii="Times New Roman" w:hAnsi="Times New Roman" w:cs="Times New Roman"/>
          <w:color w:val="000000"/>
          <w:sz w:val="24"/>
          <w:szCs w:val="24"/>
        </w:rPr>
        <w:t>внеурочной</w:t>
      </w:r>
      <w:proofErr w:type="spellEnd"/>
      <w:r w:rsidRPr="00432E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EC5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432EC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75E9" w:rsidRPr="00432EC5" w:rsidRDefault="00432EC5" w:rsidP="00432EC5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психолого-педагогического сопровождения одаренных детей.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Примерные формы работы с одаренными детьми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При работе с одаренными обучающимися используются следующие формы: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 индивидуальному учебному плану;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32EC5">
        <w:rPr>
          <w:rFonts w:ascii="Times New Roman" w:hAnsi="Times New Roman" w:cs="Times New Roman"/>
          <w:color w:val="000000"/>
          <w:sz w:val="24"/>
          <w:szCs w:val="24"/>
        </w:rPr>
        <w:t>конкурсы</w:t>
      </w:r>
      <w:proofErr w:type="spellEnd"/>
      <w:r w:rsidRPr="00432E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32EC5">
        <w:rPr>
          <w:rFonts w:ascii="Times New Roman" w:hAnsi="Times New Roman" w:cs="Times New Roman"/>
          <w:color w:val="000000"/>
          <w:sz w:val="24"/>
          <w:szCs w:val="24"/>
        </w:rPr>
        <w:t>олимпиады</w:t>
      </w:r>
      <w:proofErr w:type="spellEnd"/>
      <w:r w:rsidRPr="00432EC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обучение в малых группах;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деятельность;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каникулярные сборы, лагеря;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мастер-классы;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творческие лаборатории;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творческих конкурсов, фестивалей, олимпиад;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детские научно-практические конференции и семинары;</w:t>
      </w:r>
    </w:p>
    <w:p w:rsidR="008775E9" w:rsidRPr="00432EC5" w:rsidRDefault="00432EC5" w:rsidP="00432EC5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формы, выбранные педагогом как наиболее подходящие для конкретного обучающегося.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Работа с одаренными обучающимися может быть организована как индивидуально, так и в группах. Контроль работы с одаренными учащимися осуществляется заместителем директора по учебной работе.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Распределение функций по работе с одаренными детьми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 работе с одаренными детьми участвуют: директор образовательной организации, заместители директора, ответственные по работе с одаренными детьми, учителя-предметники, классные руководители, педагог-психолог, социальный педагог.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4.2. Функции директора образовательной организации:</w:t>
      </w:r>
    </w:p>
    <w:p w:rsidR="008775E9" w:rsidRPr="00432EC5" w:rsidRDefault="00432EC5" w:rsidP="00432EC5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утверждение годового плана работы с одаренными детьми и контроль его выполнения;</w:t>
      </w:r>
    </w:p>
    <w:p w:rsidR="008775E9" w:rsidRPr="00432EC5" w:rsidRDefault="00432EC5" w:rsidP="00432EC5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организационной поддержки работникам, работающим с одаренными детьми;</w:t>
      </w:r>
    </w:p>
    <w:p w:rsidR="008775E9" w:rsidRPr="00432EC5" w:rsidRDefault="00432EC5" w:rsidP="00432EC5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ответственных за работу с одаренными детьми.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4.3. Функции заместителя директора:</w:t>
      </w:r>
    </w:p>
    <w:p w:rsidR="008775E9" w:rsidRPr="00432EC5" w:rsidRDefault="00432EC5" w:rsidP="00432EC5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работы с одаренными детьми;</w:t>
      </w:r>
    </w:p>
    <w:p w:rsidR="008775E9" w:rsidRPr="00432EC5" w:rsidRDefault="00432EC5" w:rsidP="00432EC5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сводного годового плана работы с одаренными детьми;</w:t>
      </w:r>
    </w:p>
    <w:p w:rsidR="008775E9" w:rsidRPr="00432EC5" w:rsidRDefault="00432EC5" w:rsidP="00432EC5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организационной и методической поддержки работникам, работающим с одаренными детьми;</w:t>
      </w:r>
    </w:p>
    <w:p w:rsidR="008775E9" w:rsidRPr="00432EC5" w:rsidRDefault="00432EC5" w:rsidP="00432EC5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проведение семинаров по вопросам работы с одаренными детьми.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Функции ответственных по работе с одаренными детьми:</w:t>
      </w:r>
    </w:p>
    <w:p w:rsidR="008775E9" w:rsidRPr="00432EC5" w:rsidRDefault="00432EC5" w:rsidP="00432EC5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32EC5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выявление</w:t>
      </w:r>
      <w:proofErr w:type="spellEnd"/>
      <w:r w:rsidRPr="00432E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EC5">
        <w:rPr>
          <w:rFonts w:ascii="Times New Roman" w:hAnsi="Times New Roman" w:cs="Times New Roman"/>
          <w:color w:val="000000"/>
          <w:sz w:val="24"/>
          <w:szCs w:val="24"/>
        </w:rPr>
        <w:t>одаренных</w:t>
      </w:r>
      <w:proofErr w:type="spellEnd"/>
      <w:r w:rsidRPr="00432E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2EC5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proofErr w:type="spellEnd"/>
      <w:r w:rsidRPr="00432EC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75E9" w:rsidRPr="00432EC5" w:rsidRDefault="00432EC5" w:rsidP="00432EC5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плана работы с одаренными детьми;</w:t>
      </w:r>
    </w:p>
    <w:p w:rsidR="008775E9" w:rsidRPr="00432EC5" w:rsidRDefault="00432EC5" w:rsidP="00432EC5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корректировка программ и тематических планов для работы с одаренными детьми, включение заданий повышенной сложности, творческого, научно-исследовательского уровней;</w:t>
      </w:r>
    </w:p>
    <w:p w:rsidR="008775E9" w:rsidRPr="00432EC5" w:rsidRDefault="00432EC5" w:rsidP="00432EC5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индивидуальной работы с одаренными детьми;</w:t>
      </w:r>
    </w:p>
    <w:p w:rsidR="008775E9" w:rsidRPr="00432EC5" w:rsidRDefault="00432EC5" w:rsidP="00432EC5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обучающихся к олимпиадам, конкурсам, викторинам, конференциям разного уровня;</w:t>
      </w:r>
    </w:p>
    <w:p w:rsidR="008775E9" w:rsidRPr="00432EC5" w:rsidRDefault="00432EC5" w:rsidP="00432EC5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своего опыта работы с одаренными детьми в виде творческого отчета для представления на педагогическом совете;</w:t>
      </w:r>
    </w:p>
    <w:p w:rsidR="008775E9" w:rsidRPr="00432EC5" w:rsidRDefault="00432EC5" w:rsidP="00432EC5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консультирование родителей одаренных детей по вопросам развития способностей их детей;</w:t>
      </w:r>
    </w:p>
    <w:p w:rsidR="008775E9" w:rsidRPr="00432EC5" w:rsidRDefault="00432EC5" w:rsidP="00432EC5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отчетов о работе с одаренными детьми.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4.5. Функции учителей-предметников:</w:t>
      </w:r>
    </w:p>
    <w:p w:rsidR="008775E9" w:rsidRPr="00432EC5" w:rsidRDefault="00432EC5" w:rsidP="00432EC5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выявление одаренных детей;</w:t>
      </w:r>
    </w:p>
    <w:p w:rsidR="008775E9" w:rsidRPr="00432EC5" w:rsidRDefault="00432EC5" w:rsidP="00432EC5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необходимой информации классным руководителям, ответственным по работе с одаренными детьми;</w:t>
      </w:r>
    </w:p>
    <w:p w:rsidR="008775E9" w:rsidRPr="00432EC5" w:rsidRDefault="00432EC5" w:rsidP="00432EC5">
      <w:pPr>
        <w:numPr>
          <w:ilvl w:val="0"/>
          <w:numId w:val="8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консультирование родителей по вопросам развития способностей детей.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4.6. Функции классных руководителей:</w:t>
      </w:r>
    </w:p>
    <w:p w:rsidR="008775E9" w:rsidRPr="00432EC5" w:rsidRDefault="00432EC5" w:rsidP="00432EC5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выявление одаренных детей;</w:t>
      </w:r>
    </w:p>
    <w:p w:rsidR="008775E9" w:rsidRPr="00432EC5" w:rsidRDefault="00432EC5" w:rsidP="00432EC5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воспитательной работы в классе с учетом особенностей одаренных детей;</w:t>
      </w:r>
    </w:p>
    <w:p w:rsidR="008775E9" w:rsidRPr="00432EC5" w:rsidRDefault="00432EC5" w:rsidP="00432EC5">
      <w:pPr>
        <w:numPr>
          <w:ilvl w:val="0"/>
          <w:numId w:val="9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консультирование родителей по вопросам развития способностей детей.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</w:rPr>
        <w:t>4.7. Функции педагога-психолога:</w:t>
      </w:r>
    </w:p>
    <w:p w:rsidR="008775E9" w:rsidRPr="00432EC5" w:rsidRDefault="00432EC5" w:rsidP="00432EC5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ежегодное планирование работы с одаренными обучающимися;</w:t>
      </w:r>
    </w:p>
    <w:p w:rsidR="008775E9" w:rsidRPr="00432EC5" w:rsidRDefault="00432EC5" w:rsidP="00432EC5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проведение психодиагностической работы с одаренными обучающимися;</w:t>
      </w:r>
    </w:p>
    <w:p w:rsidR="008775E9" w:rsidRPr="00432EC5" w:rsidRDefault="00432EC5" w:rsidP="00432EC5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индивидуальных и групповых занятий с одаренными обучающимися;</w:t>
      </w:r>
    </w:p>
    <w:p w:rsidR="008775E9" w:rsidRPr="00432EC5" w:rsidRDefault="00432EC5" w:rsidP="00432EC5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индивидуальной психолого-педагогической карты на каждого одаренного ребенка;</w:t>
      </w:r>
    </w:p>
    <w:p w:rsidR="008775E9" w:rsidRPr="00432EC5" w:rsidRDefault="00432EC5" w:rsidP="00432EC5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работы с учителями и родителями по вопросам работы с одаренными детьми;</w:t>
      </w:r>
    </w:p>
    <w:p w:rsidR="008775E9" w:rsidRPr="00432EC5" w:rsidRDefault="00432EC5" w:rsidP="00432EC5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отчетов о работе с одаренными детьми.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Оценка эффективности работы с одаренными детьми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8775E9" w:rsidRPr="00432EC5" w:rsidRDefault="00432EC5" w:rsidP="00432EC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При определении эффективности работы с одаренными детьми оцениваются:</w:t>
      </w:r>
    </w:p>
    <w:p w:rsidR="008775E9" w:rsidRPr="00432EC5" w:rsidRDefault="00432EC5" w:rsidP="00432EC5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динамика достижений обучающихся, в том числе зафиксированная в портфолио обучающегося;</w:t>
      </w:r>
    </w:p>
    <w:p w:rsidR="008775E9" w:rsidRPr="00432EC5" w:rsidRDefault="00432EC5" w:rsidP="00432EC5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 здоровья и комфортность пребывания обучающихся в образовательной организации, удовлетворенность обучающихся и родителей образовательным процессом;</w:t>
      </w:r>
    </w:p>
    <w:p w:rsidR="008775E9" w:rsidRPr="00432EC5" w:rsidRDefault="00432EC5" w:rsidP="00432EC5">
      <w:pPr>
        <w:numPr>
          <w:ilvl w:val="0"/>
          <w:numId w:val="1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рейтинги образовательной организации по итогам </w:t>
      </w:r>
      <w:proofErr w:type="gramStart"/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участия</w:t>
      </w:r>
      <w:proofErr w:type="gramEnd"/>
      <w:r w:rsidRPr="00432EC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в олимпиадах и конкурсах.</w:t>
      </w:r>
    </w:p>
    <w:sectPr w:rsidR="008775E9" w:rsidRPr="00432EC5" w:rsidSect="00432EC5">
      <w:pgSz w:w="12240" w:h="15840"/>
      <w:pgMar w:top="567" w:right="900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5B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24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81E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E539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80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C11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985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FE0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F7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9B0E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F66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32EC5"/>
    <w:rsid w:val="004F7E17"/>
    <w:rsid w:val="005A05CE"/>
    <w:rsid w:val="00653AF6"/>
    <w:rsid w:val="008775E9"/>
    <w:rsid w:val="00965A5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9CB9E-6E1D-4FAF-8041-B6BE88E4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922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Директор</cp:lastModifiedBy>
  <cp:revision>11</cp:revision>
  <dcterms:created xsi:type="dcterms:W3CDTF">2011-11-02T04:15:00Z</dcterms:created>
  <dcterms:modified xsi:type="dcterms:W3CDTF">2022-01-08T21:08:00Z</dcterms:modified>
</cp:coreProperties>
</file>