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880" w:rsidRPr="00FF6880" w:rsidRDefault="00FF6880" w:rsidP="00FF6880">
      <w:pPr>
        <w:tabs>
          <w:tab w:val="left" w:pos="360"/>
        </w:tabs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FF6880"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FF6880" w:rsidRPr="00FF6880" w:rsidRDefault="00FF6880" w:rsidP="00FF6880">
      <w:pPr>
        <w:tabs>
          <w:tab w:val="left" w:pos="0"/>
        </w:tabs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FF6880"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FF6880" w:rsidRPr="00FF6880" w:rsidRDefault="00FF6880" w:rsidP="00FF6880">
      <w:pPr>
        <w:spacing w:after="0"/>
        <w:ind w:left="-567" w:right="-143"/>
        <w:jc w:val="center"/>
        <w:rPr>
          <w:rFonts w:ascii="Times New Roman" w:eastAsia="Calibri" w:hAnsi="Times New Roman" w:cs="Times New Roman"/>
          <w:sz w:val="28"/>
          <w:szCs w:val="28"/>
          <w:lang w:eastAsia="en-U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FF6880">
        <w:rPr>
          <w:rFonts w:ascii="Times New Roman" w:eastAsia="Times New Roman" w:hAnsi="Times New Roman" w:cs="Times New Roman"/>
          <w:b/>
          <w:sz w:val="24"/>
          <w:szCs w:val="28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FF6880" w:rsidRPr="00FF6880" w:rsidRDefault="00FF6880" w:rsidP="00FF6880">
      <w:pPr>
        <w:tabs>
          <w:tab w:val="left" w:pos="5295"/>
        </w:tabs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</w:rPr>
      </w:pPr>
      <w:r w:rsidRPr="00FF6880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DB7094B" wp14:editId="11EC4649">
                <wp:simplePos x="0" y="0"/>
                <wp:positionH relativeFrom="column">
                  <wp:posOffset>-108585</wp:posOffset>
                </wp:positionH>
                <wp:positionV relativeFrom="paragraph">
                  <wp:posOffset>192405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E6D7F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55pt,15.15pt" to="484.2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" strokeweight="3pt">
                <v:stroke linestyle="thinThin"/>
              </v:line>
            </w:pict>
          </mc:Fallback>
        </mc:AlternateContent>
      </w:r>
      <w:r w:rsidRPr="00FF6880">
        <w:rPr>
          <w:rFonts w:ascii="Times New Roman" w:eastAsia="Times New Roman" w:hAnsi="Times New Roman" w:cs="Times New Roman"/>
        </w:rPr>
        <w:t xml:space="preserve">368028, РД, Хасавюртовский р-он, с. Шагада, ул. </w:t>
      </w:r>
      <w:proofErr w:type="spellStart"/>
      <w:r w:rsidRPr="00FF6880">
        <w:rPr>
          <w:rFonts w:ascii="Times New Roman" w:eastAsia="Times New Roman" w:hAnsi="Times New Roman" w:cs="Times New Roman"/>
        </w:rPr>
        <w:t>Юсупа</w:t>
      </w:r>
      <w:proofErr w:type="spellEnd"/>
      <w:r w:rsidRPr="00FF688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F6880">
        <w:rPr>
          <w:rFonts w:ascii="Times New Roman" w:eastAsia="Times New Roman" w:hAnsi="Times New Roman" w:cs="Times New Roman"/>
        </w:rPr>
        <w:t>Муртазалиева</w:t>
      </w:r>
      <w:proofErr w:type="spellEnd"/>
      <w:r w:rsidRPr="00FF6880">
        <w:rPr>
          <w:rFonts w:ascii="Times New Roman" w:eastAsia="Times New Roman" w:hAnsi="Times New Roman" w:cs="Times New Roman"/>
        </w:rPr>
        <w:t xml:space="preserve">, 34. </w:t>
      </w:r>
      <w:r w:rsidRPr="00FF6880">
        <w:rPr>
          <w:rFonts w:ascii="Times New Roman" w:eastAsia="Times New Roman" w:hAnsi="Times New Roman" w:cs="Times New Roman"/>
          <w:lang w:val="en-US"/>
        </w:rPr>
        <w:t>E</w:t>
      </w:r>
      <w:r w:rsidRPr="00FF6880">
        <w:rPr>
          <w:rFonts w:ascii="Times New Roman" w:eastAsia="Times New Roman" w:hAnsi="Times New Roman" w:cs="Times New Roman"/>
        </w:rPr>
        <w:t>-</w:t>
      </w:r>
      <w:r w:rsidRPr="00FF6880">
        <w:rPr>
          <w:rFonts w:ascii="Times New Roman" w:eastAsia="Times New Roman" w:hAnsi="Times New Roman" w:cs="Times New Roman"/>
          <w:lang w:val="en-US"/>
        </w:rPr>
        <w:t>mail</w:t>
      </w:r>
      <w:r w:rsidRPr="00FF6880">
        <w:rPr>
          <w:rFonts w:ascii="Times New Roman" w:eastAsia="Times New Roman" w:hAnsi="Times New Roman" w:cs="Times New Roman"/>
        </w:rPr>
        <w:t xml:space="preserve">: </w:t>
      </w:r>
      <w:hyperlink r:id="rId5" w:history="1">
        <w:r w:rsidRPr="00FF6880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shagada</w:t>
        </w:r>
        <w:r w:rsidRPr="00FF6880">
          <w:rPr>
            <w:rFonts w:ascii="Times New Roman" w:eastAsia="Times New Roman" w:hAnsi="Times New Roman" w:cs="Times New Roman"/>
            <w:color w:val="0563C1"/>
            <w:u w:val="single"/>
          </w:rPr>
          <w:t>-</w:t>
        </w:r>
        <w:r w:rsidRPr="00FF6880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sosh</w:t>
        </w:r>
        <w:r w:rsidRPr="00FF6880">
          <w:rPr>
            <w:rFonts w:ascii="Times New Roman" w:eastAsia="Times New Roman" w:hAnsi="Times New Roman" w:cs="Times New Roman"/>
            <w:color w:val="0563C1"/>
            <w:u w:val="single"/>
          </w:rPr>
          <w:t>@</w:t>
        </w:r>
        <w:r w:rsidRPr="00FF6880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mail</w:t>
        </w:r>
        <w:r w:rsidRPr="00FF6880">
          <w:rPr>
            <w:rFonts w:ascii="Times New Roman" w:eastAsia="Times New Roman" w:hAnsi="Times New Roman" w:cs="Times New Roman"/>
            <w:color w:val="0563C1"/>
            <w:u w:val="single"/>
          </w:rPr>
          <w:t>.</w:t>
        </w:r>
        <w:proofErr w:type="spellStart"/>
        <w:r w:rsidRPr="00FF6880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ru</w:t>
        </w:r>
        <w:proofErr w:type="spellEnd"/>
      </w:hyperlink>
    </w:p>
    <w:p w:rsidR="00FF6880" w:rsidRDefault="00FF6880" w:rsidP="00FF6880">
      <w:pPr>
        <w:spacing w:after="0"/>
        <w:jc w:val="right"/>
        <w:rPr>
          <w:rFonts w:ascii="Times New Roman" w:hAnsi="Times New Roman" w:cs="Times New Roman"/>
          <w:b/>
          <w:bCs/>
          <w:iCs/>
          <w:color w:val="1A1A1A" w:themeColor="background1" w:themeShade="1A"/>
          <w:sz w:val="24"/>
          <w:szCs w:val="24"/>
        </w:rPr>
      </w:pPr>
    </w:p>
    <w:tbl>
      <w:tblPr>
        <w:tblW w:w="9564" w:type="dxa"/>
        <w:tblInd w:w="75" w:type="dxa"/>
        <w:tblLook w:val="0600" w:firstRow="0" w:lastRow="0" w:firstColumn="0" w:lastColumn="0" w:noHBand="1" w:noVBand="1"/>
      </w:tblPr>
      <w:tblGrid>
        <w:gridCol w:w="5387"/>
        <w:gridCol w:w="4177"/>
      </w:tblGrid>
      <w:tr w:rsidR="007E5FFC" w:rsidRPr="007E5FFC" w:rsidTr="007E5FFC">
        <w:trPr>
          <w:trHeight w:val="1684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FFC" w:rsidRPr="007E5FFC" w:rsidRDefault="007E5FFC" w:rsidP="007E5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7E5F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СОГЛАСОВАНО</w:t>
            </w:r>
          </w:p>
          <w:p w:rsidR="007E5FFC" w:rsidRPr="007E5FFC" w:rsidRDefault="007E5FFC" w:rsidP="007E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Педагогическим</w:t>
            </w:r>
            <w:r w:rsidRPr="007E5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7E5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советом</w:t>
            </w:r>
            <w:r w:rsidRPr="007E5FFC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7E5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МБОУ «Шагадинская СОШ»</w:t>
            </w:r>
          </w:p>
          <w:p w:rsidR="007E5FFC" w:rsidRPr="007E5FFC" w:rsidRDefault="007E5FFC" w:rsidP="007E5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(протокол от 30.08.2021г. № 1)</w:t>
            </w:r>
          </w:p>
        </w:tc>
        <w:tc>
          <w:tcPr>
            <w:tcW w:w="417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FFC" w:rsidRPr="007E5FFC" w:rsidRDefault="007E5FFC" w:rsidP="007E5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7E5F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УТВЕРЖДАЮ</w:t>
            </w:r>
          </w:p>
          <w:p w:rsidR="007E5FFC" w:rsidRPr="007E5FFC" w:rsidRDefault="007E5FFC" w:rsidP="007E5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Директор МБОУ</w:t>
            </w:r>
          </w:p>
          <w:p w:rsidR="007E5FFC" w:rsidRPr="007E5FFC" w:rsidRDefault="007E5FFC" w:rsidP="007E5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«Шагадинская СОШ»</w:t>
            </w:r>
          </w:p>
          <w:p w:rsidR="007E5FFC" w:rsidRPr="007E5FFC" w:rsidRDefault="007E5FFC" w:rsidP="007E5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__________ Джанбулатова З.А.</w:t>
            </w:r>
          </w:p>
          <w:p w:rsidR="007E5FFC" w:rsidRPr="007E5FFC" w:rsidRDefault="007E5FFC" w:rsidP="007E5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E5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Приказ № ____ от 30.08.2021г.</w:t>
            </w:r>
          </w:p>
        </w:tc>
      </w:tr>
    </w:tbl>
    <w:p w:rsidR="007E5FFC" w:rsidRDefault="007E5FFC" w:rsidP="007E5FFC">
      <w:pPr>
        <w:spacing w:after="0"/>
        <w:jc w:val="center"/>
        <w:rPr>
          <w:rFonts w:ascii="Times New Roman" w:hAnsi="Times New Roman" w:cs="Times New Roman"/>
          <w:bCs/>
          <w:iCs/>
          <w:color w:val="1A1A1A" w:themeColor="background1" w:themeShade="1A"/>
          <w:sz w:val="24"/>
          <w:szCs w:val="24"/>
        </w:rPr>
      </w:pPr>
    </w:p>
    <w:p w:rsidR="00FF6880" w:rsidRPr="00FF6880" w:rsidRDefault="00FF6880" w:rsidP="00FF6880">
      <w:pPr>
        <w:spacing w:after="0"/>
        <w:jc w:val="center"/>
        <w:rPr>
          <w:rFonts w:ascii="Times New Roman" w:hAnsi="Times New Roman" w:cs="Times New Roman"/>
          <w:b/>
          <w:bCs/>
          <w:iCs/>
          <w:color w:val="1A1A1A" w:themeColor="background1" w:themeShade="1A"/>
          <w:sz w:val="28"/>
          <w:szCs w:val="24"/>
        </w:rPr>
      </w:pPr>
      <w:r w:rsidRPr="00FF6880">
        <w:rPr>
          <w:rFonts w:ascii="Times New Roman" w:hAnsi="Times New Roman" w:cs="Times New Roman"/>
          <w:b/>
          <w:bCs/>
          <w:iCs/>
          <w:color w:val="1A1A1A" w:themeColor="background1" w:themeShade="1A"/>
          <w:sz w:val="28"/>
          <w:szCs w:val="24"/>
        </w:rPr>
        <w:t>ПОЛОЖЕНИЕ</w:t>
      </w:r>
    </w:p>
    <w:p w:rsidR="00FF6880" w:rsidRPr="00FF6880" w:rsidRDefault="00FF6880" w:rsidP="00FF6880">
      <w:pPr>
        <w:spacing w:after="0"/>
        <w:jc w:val="center"/>
        <w:rPr>
          <w:rFonts w:ascii="Times New Roman" w:hAnsi="Times New Roman" w:cs="Times New Roman"/>
          <w:b/>
          <w:bCs/>
          <w:iCs/>
          <w:color w:val="1A1A1A" w:themeColor="background1" w:themeShade="1A"/>
          <w:sz w:val="28"/>
          <w:szCs w:val="24"/>
        </w:rPr>
      </w:pPr>
      <w:r w:rsidRPr="00FF6880">
        <w:rPr>
          <w:rFonts w:ascii="Times New Roman" w:hAnsi="Times New Roman" w:cs="Times New Roman"/>
          <w:b/>
          <w:bCs/>
          <w:iCs/>
          <w:color w:val="1A1A1A" w:themeColor="background1" w:themeShade="1A"/>
          <w:sz w:val="28"/>
          <w:szCs w:val="24"/>
        </w:rPr>
        <w:t>о порядке разработки и утверждения Основной образовательной программы начального общего образования (ФГОС НОО) и Основной образовательной программы основного общего образования (ФГОС О</w:t>
      </w:r>
      <w:bookmarkStart w:id="0" w:name="_GoBack"/>
      <w:bookmarkEnd w:id="0"/>
      <w:r w:rsidRPr="00FF6880">
        <w:rPr>
          <w:rFonts w:ascii="Times New Roman" w:hAnsi="Times New Roman" w:cs="Times New Roman"/>
          <w:b/>
          <w:bCs/>
          <w:iCs/>
          <w:color w:val="1A1A1A" w:themeColor="background1" w:themeShade="1A"/>
          <w:sz w:val="28"/>
          <w:szCs w:val="24"/>
        </w:rPr>
        <w:t>ОО)</w:t>
      </w:r>
    </w:p>
    <w:p w:rsidR="00FF6880" w:rsidRDefault="00FF6880" w:rsidP="00264077">
      <w:pPr>
        <w:spacing w:after="0" w:line="100" w:lineRule="atLeast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</w:pPr>
    </w:p>
    <w:p w:rsidR="006E5330" w:rsidRPr="00264077" w:rsidRDefault="006E5330" w:rsidP="00264077">
      <w:pPr>
        <w:spacing w:after="0" w:line="100" w:lineRule="atLeast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>1. Общие положения</w:t>
      </w:r>
    </w:p>
    <w:p w:rsidR="006E5330" w:rsidRPr="00264077" w:rsidRDefault="006E5330" w:rsidP="00264077">
      <w:pPr>
        <w:pStyle w:val="a5"/>
        <w:shd w:val="clear" w:color="auto" w:fill="FFFFFF"/>
        <w:suppressAutoHyphens w:val="0"/>
        <w:spacing w:after="0" w:line="100" w:lineRule="atLeast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   1.1.Настоящее положение разработано в соответствии с:</w:t>
      </w:r>
    </w:p>
    <w:p w:rsidR="006E5330" w:rsidRPr="00264077" w:rsidRDefault="006E5330" w:rsidP="00264077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ind w:left="0" w:firstLine="0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Федеральным законом «Об образовании в Российской Федерации» </w:t>
      </w:r>
      <w:r w:rsidRPr="00264077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№ 273-ФЗ от 29.12.2012 г.</w:t>
      </w: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; </w:t>
      </w:r>
    </w:p>
    <w:p w:rsidR="006E5330" w:rsidRPr="00264077" w:rsidRDefault="006E5330" w:rsidP="00264077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ind w:left="0" w:firstLine="0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г. № 373;</w:t>
      </w:r>
    </w:p>
    <w:p w:rsidR="006E5330" w:rsidRPr="00264077" w:rsidRDefault="006E5330" w:rsidP="00264077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ind w:left="0" w:firstLine="0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приказом Министерства образования и науки Российской Федерации от 22 сентября 2011 года № 2357 «О внесении изменений в федеральный государственный образовательный стандарт начального общего образования», утвержденный приказом Министерства образования и науки Российской Федерации от 06.10. 2009 г. № 373»;</w:t>
      </w:r>
    </w:p>
    <w:p w:rsidR="006E5330" w:rsidRPr="00264077" w:rsidRDefault="006E5330" w:rsidP="00264077">
      <w:pPr>
        <w:numPr>
          <w:ilvl w:val="0"/>
          <w:numId w:val="1"/>
        </w:numPr>
        <w:shd w:val="clear" w:color="auto" w:fill="FFFFFF"/>
        <w:spacing w:after="0" w:line="225" w:lineRule="atLeast"/>
        <w:ind w:left="0" w:firstLine="0"/>
        <w:rPr>
          <w:rFonts w:ascii="Times New Roman" w:eastAsia="SimSu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приказом Министерства образования и науки РФ от 18 декабря 2012 г. N 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 г. N 373» </w:t>
      </w:r>
    </w:p>
    <w:p w:rsidR="006E5330" w:rsidRPr="00264077" w:rsidRDefault="006E5330" w:rsidP="00264077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ind w:left="0" w:firstLine="0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приказом Министерства образования и науки РФ от 29 декабря 2014 г. №1643 "О внесении изменений в приказ Министерства образования и науки  Российской Федерации от 6 октября 2009 г. № 373 "Об утверждении и введении в действие федерального образовательного стандарта начального общего образования"</w:t>
      </w:r>
    </w:p>
    <w:p w:rsidR="006E5330" w:rsidRPr="00264077" w:rsidRDefault="006E5330" w:rsidP="00264077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ind w:left="0" w:firstLine="0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утвержденным приказом  Министерства образования и науки РФ  от 17.12.2010 № 1897 "Об утверждении федерального государственного образовательного стандарта основного общего образования"; </w:t>
      </w:r>
    </w:p>
    <w:p w:rsidR="006E5330" w:rsidRPr="00264077" w:rsidRDefault="006E5330" w:rsidP="00264077">
      <w:pPr>
        <w:pStyle w:val="a5"/>
        <w:numPr>
          <w:ilvl w:val="0"/>
          <w:numId w:val="1"/>
        </w:numPr>
        <w:tabs>
          <w:tab w:val="num" w:pos="1620"/>
        </w:tabs>
        <w:suppressAutoHyphens w:val="0"/>
        <w:spacing w:after="0" w:line="240" w:lineRule="auto"/>
        <w:ind w:left="0" w:firstLine="0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lastRenderedPageBreak/>
        <w:t xml:space="preserve">Приказом Министерства образования и науки РФ  от 29.12.2014 № 1644 " О внесении изменений в приказ Минобрнауки России от 17.12.2010 № 1897 " Об утверждении федерального государственного образовательного стандарта основного общего образования"; </w:t>
      </w:r>
    </w:p>
    <w:p w:rsidR="006E5330" w:rsidRPr="00264077" w:rsidRDefault="006E5330" w:rsidP="00264077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1.2. ООП НОО и ООП ООО определяют содержание образования. 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 </w:t>
      </w: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</w:p>
    <w:p w:rsidR="006E5330" w:rsidRPr="00264077" w:rsidRDefault="006E5330" w:rsidP="00264077">
      <w:pPr>
        <w:spacing w:after="0" w:line="100" w:lineRule="atLeast"/>
        <w:ind w:left="284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1.3. ООП НОО и ООП ООО разрабатываются самостоятельно школой с учетом образовательных потребностей и запросов обучающихся, их родителей.</w:t>
      </w: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1.4.ООП НОО и ООП ООО являются нормативными документами, которые становятся предметом оценки и мониторинга деятельности школы.</w:t>
      </w: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1.5. Настоящее Положение определяет порядок разработки и утверждения ООП НОО и ООП ООО.</w:t>
      </w:r>
    </w:p>
    <w:p w:rsidR="00FF6880" w:rsidRDefault="00FF6880" w:rsidP="00264077">
      <w:pPr>
        <w:spacing w:after="0" w:line="100" w:lineRule="atLeast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</w:pPr>
    </w:p>
    <w:p w:rsidR="006E5330" w:rsidRPr="00264077" w:rsidRDefault="006E5330" w:rsidP="00264077">
      <w:pPr>
        <w:spacing w:after="0" w:line="100" w:lineRule="atLeast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>2. Основные разделы О</w:t>
      </w:r>
      <w:r w:rsidR="00FD3553" w:rsidRPr="00264077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>ОП НОО</w:t>
      </w:r>
      <w:r w:rsidRPr="00264077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</w:t>
      </w: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2.1. Основная образовательная программа начального общего образования должна содержать три раздела: целевой, содержательный и организационный. </w:t>
      </w: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br/>
        <w:t>     </w:t>
      </w: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ab/>
        <w:t> </w:t>
      </w: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2.2.  Целевой раздел определяет общее назначение, цели, задачи и планируемые результаты реализации основной образовательной программы начального общего образования, а также способы определения достижения этих целей и результатов. </w:t>
      </w: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Целевой раздел включает в себя: </w:t>
      </w:r>
    </w:p>
    <w:p w:rsidR="006E5330" w:rsidRPr="00264077" w:rsidRDefault="006E5330" w:rsidP="00264077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пояснительную записку; </w:t>
      </w:r>
    </w:p>
    <w:p w:rsidR="006E5330" w:rsidRPr="00264077" w:rsidRDefault="006E5330" w:rsidP="00264077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планируемые результаты освоения обучающимися основной образовательной программы начального общего образования;</w:t>
      </w:r>
    </w:p>
    <w:p w:rsidR="006E5330" w:rsidRPr="00264077" w:rsidRDefault="006E5330" w:rsidP="00264077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систему оценки достижения планируемых результатов освоения основной образовательной программы начального общего образования. </w:t>
      </w: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2.3. Содержательный раздел определяет общее содержание начального общего образования и включает следующие программы, ориентированные на достижение личностных, предметных и метапредметных результатов:</w:t>
      </w:r>
    </w:p>
    <w:p w:rsidR="006E5330" w:rsidRPr="00264077" w:rsidRDefault="006E5330" w:rsidP="00264077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программу формирования универсальных учебных действий у обучающихся на ступени начального общего образования;</w:t>
      </w:r>
    </w:p>
    <w:p w:rsidR="006E5330" w:rsidRPr="00264077" w:rsidRDefault="006E5330" w:rsidP="00264077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lastRenderedPageBreak/>
        <w:t xml:space="preserve">программы отдельных учебных предметов, курсов и курсов внеурочной деятельности; </w:t>
      </w:r>
    </w:p>
    <w:p w:rsidR="006E5330" w:rsidRPr="00264077" w:rsidRDefault="006E5330" w:rsidP="00264077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программу духовно-нравственного развития, воспитания обучающихся на ступени начального общего образования; </w:t>
      </w:r>
    </w:p>
    <w:p w:rsidR="006E5330" w:rsidRPr="00264077" w:rsidRDefault="006E5330" w:rsidP="00264077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программу формирования экологической культуры, здорового и безопасного образа жизни; </w:t>
      </w:r>
    </w:p>
    <w:p w:rsidR="006E5330" w:rsidRPr="00264077" w:rsidRDefault="006E5330" w:rsidP="00264077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 программу коррекционной работы. </w:t>
      </w: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2.4.Организационный раздел определяет общие рамки организации образовательной деятельности, а также механизмы реализации компонентов основной образовательной программы. </w:t>
      </w: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 Организационный раздел включает: </w:t>
      </w:r>
    </w:p>
    <w:p w:rsidR="006E5330" w:rsidRPr="00264077" w:rsidRDefault="006E5330" w:rsidP="00264077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учебный план начального общего образования; </w:t>
      </w:r>
    </w:p>
    <w:p w:rsidR="006E5330" w:rsidRPr="00264077" w:rsidRDefault="006E5330" w:rsidP="00264077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календарный учебный график;</w:t>
      </w:r>
    </w:p>
    <w:p w:rsidR="006E5330" w:rsidRPr="00264077" w:rsidRDefault="006E5330" w:rsidP="00264077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план внеурочной деятельности; </w:t>
      </w:r>
    </w:p>
    <w:p w:rsidR="006E5330" w:rsidRPr="00264077" w:rsidRDefault="006E5330" w:rsidP="00264077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систему условий реализации основной образовательной программы в соответствии с требованиями Стандарта. </w:t>
      </w:r>
    </w:p>
    <w:p w:rsidR="006E5330" w:rsidRPr="00264077" w:rsidRDefault="006E5330" w:rsidP="0026407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</w:pPr>
    </w:p>
    <w:p w:rsidR="00FD3553" w:rsidRPr="00264077" w:rsidRDefault="006E5330" w:rsidP="00264077">
      <w:pPr>
        <w:spacing w:after="0" w:line="100" w:lineRule="atLeast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 xml:space="preserve">3. Основные разделы </w:t>
      </w:r>
      <w:r w:rsidR="00FD3553" w:rsidRPr="00264077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</w:t>
      </w:r>
      <w:r w:rsidRPr="00264077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>О</w:t>
      </w:r>
      <w:r w:rsidR="00FD3553" w:rsidRPr="00264077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>ОП ООО</w:t>
      </w:r>
    </w:p>
    <w:p w:rsidR="006E5330" w:rsidRPr="00264077" w:rsidRDefault="006E5330" w:rsidP="00264077">
      <w:pPr>
        <w:spacing w:after="0" w:line="100" w:lineRule="atLeast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3.1. Основная образовательная программа основного общего образования должна содержать три раздела: целевой, содержательный и организационный. </w:t>
      </w: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br/>
        <w:t>     </w:t>
      </w: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ab/>
        <w:t> </w:t>
      </w: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3.2.  Целевой раздел определяет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 </w:t>
      </w: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Целевой раздел включает в себя: </w:t>
      </w:r>
    </w:p>
    <w:p w:rsidR="006E5330" w:rsidRPr="00264077" w:rsidRDefault="006E5330" w:rsidP="00264077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пояснительную записку; </w:t>
      </w:r>
    </w:p>
    <w:p w:rsidR="006E5330" w:rsidRPr="00264077" w:rsidRDefault="006E5330" w:rsidP="00264077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планируемые результаты освоения обучающимися основной образовательной программы основного общего образования;</w:t>
      </w:r>
    </w:p>
    <w:p w:rsidR="006E5330" w:rsidRPr="00264077" w:rsidRDefault="006E5330" w:rsidP="00264077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систему оценки достижения планируемых результатов освоения основной образовательной программы основного общего образования. </w:t>
      </w: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3.3. Содержательный раздел определяет общее содержание основного общего образования и включает следующие программы, ориентированные на достижение личностных, предметных и метапредметных результатов:</w:t>
      </w:r>
    </w:p>
    <w:p w:rsidR="006E5330" w:rsidRPr="00264077" w:rsidRDefault="006E5330" w:rsidP="00264077">
      <w:pPr>
        <w:numPr>
          <w:ilvl w:val="0"/>
          <w:numId w:val="5"/>
        </w:numPr>
        <w:suppressAutoHyphens/>
        <w:spacing w:after="0" w:line="100" w:lineRule="atLeast"/>
        <w:ind w:firstLine="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программу развития универсальных учебных действий при получении основного общего образования;</w:t>
      </w:r>
    </w:p>
    <w:p w:rsidR="006E5330" w:rsidRPr="00264077" w:rsidRDefault="006E5330" w:rsidP="00264077">
      <w:pPr>
        <w:numPr>
          <w:ilvl w:val="0"/>
          <w:numId w:val="5"/>
        </w:numPr>
        <w:suppressAutoHyphens/>
        <w:spacing w:after="0" w:line="100" w:lineRule="atLeast"/>
        <w:ind w:firstLine="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программы отдельных учебных предметов,  курсов, в том числе интегрированных;</w:t>
      </w:r>
    </w:p>
    <w:p w:rsidR="006E5330" w:rsidRPr="00264077" w:rsidRDefault="006E5330" w:rsidP="00264077">
      <w:pPr>
        <w:numPr>
          <w:ilvl w:val="0"/>
          <w:numId w:val="5"/>
        </w:numPr>
        <w:suppressAutoHyphens/>
        <w:spacing w:after="0" w:line="100" w:lineRule="atLeast"/>
        <w:ind w:firstLine="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программу воспитания и социализации обучающихся при получении основного общего образования.</w:t>
      </w: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lastRenderedPageBreak/>
        <w:t xml:space="preserve">3.4 Организационный раздел определяет общие рамки организации образовательной деятельности, а также механизмы реализации компонентов основной образовательной программы. </w:t>
      </w: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 Организационный раздел включает: </w:t>
      </w:r>
    </w:p>
    <w:p w:rsidR="006E5330" w:rsidRPr="00264077" w:rsidRDefault="006E5330" w:rsidP="00264077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учебный план основного общего образования; </w:t>
      </w:r>
    </w:p>
    <w:p w:rsidR="006E5330" w:rsidRPr="00264077" w:rsidRDefault="006E5330" w:rsidP="00264077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календарный учебный график;</w:t>
      </w:r>
    </w:p>
    <w:p w:rsidR="006E5330" w:rsidRPr="00264077" w:rsidRDefault="006E5330" w:rsidP="00264077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план внеурочной деятельности; </w:t>
      </w:r>
    </w:p>
    <w:p w:rsidR="006E5330" w:rsidRPr="00264077" w:rsidRDefault="006E5330" w:rsidP="00264077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систему условий реализации основной образовательной программы в соответствии с требованиями Стандарта. </w:t>
      </w: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</w:p>
    <w:p w:rsidR="006E5330" w:rsidRPr="00264077" w:rsidRDefault="006E5330" w:rsidP="00264077">
      <w:pPr>
        <w:spacing w:after="0" w:line="100" w:lineRule="atLeast"/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 xml:space="preserve">4. Порядок разработки и утверждения </w:t>
      </w:r>
      <w:r w:rsidR="00107561" w:rsidRPr="00264077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</w:t>
      </w:r>
      <w:r w:rsidRPr="00264077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>О</w:t>
      </w:r>
      <w:r w:rsidR="00107561" w:rsidRPr="00264077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>ОП НОО и ООП ООО</w:t>
      </w: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 4.1. Основная образовательная программа начального общего образования </w:t>
      </w:r>
      <w:r w:rsidRPr="00264077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 xml:space="preserve">разрабатывается рабочей группой, в которую включаются учителя начальных классов, замдиректора по </w:t>
      </w:r>
      <w:r w:rsidR="00B26516" w:rsidRPr="00264077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>УВР</w:t>
      </w:r>
      <w:r w:rsidRPr="00264077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и </w:t>
      </w:r>
      <w:r w:rsidR="00B26516" w:rsidRPr="00264077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>ВР</w:t>
      </w:r>
      <w:r w:rsidRPr="00264077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 xml:space="preserve">, учителя предметники </w:t>
      </w: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с учетом мнения обучающихся и их родителей (законных представителей).</w:t>
      </w: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4.2. Основная образовательная программа основного общего образования </w:t>
      </w:r>
      <w:r w:rsidRPr="00264077">
        <w:rPr>
          <w:rFonts w:ascii="Times New Roman" w:eastAsia="Times New Roman" w:hAnsi="Times New Roman" w:cs="Times New Roman"/>
          <w:b/>
          <w:color w:val="1A1A1A" w:themeColor="background1" w:themeShade="1A"/>
          <w:sz w:val="28"/>
          <w:szCs w:val="28"/>
        </w:rPr>
        <w:t xml:space="preserve">разрабатывается рабочей группой, в которую включаются учителя предметники, заместитель директора по учебной и воспитательной работе, </w:t>
      </w: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с учетом мнения обучающихся и их родителей (законных представителей).</w:t>
      </w: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 4.3.Разработанные программы рассматриваются и обсуждаются на педагогическом совете ОУ и Совете школы.</w:t>
      </w: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 4.4. При соответствии ООП НОО И ООП ОО</w:t>
      </w:r>
      <w:r w:rsidR="0086785B"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О установленным требованиям на </w:t>
      </w: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титульном листе каждой программы указываются реквизиты протокола педагогического совета, на которых данная программа рассматривалась, и утверждается директором не позднее 3-х дневного срока после утверждения на педагогическом совете. </w:t>
      </w: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 4.5. Реализация ООП НОО И ООП ООО в полном объеме является обязательной для всех педагогических работников.</w:t>
      </w: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</w:p>
    <w:p w:rsidR="006E5330" w:rsidRPr="00264077" w:rsidRDefault="006E5330" w:rsidP="00264077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2640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  4.6. Образовательное учреждение может в случае необходимости вносить изменения и дополнения в ООП НОО и в ООП ООО.</w:t>
      </w:r>
    </w:p>
    <w:p w:rsidR="006E5330" w:rsidRPr="00264077" w:rsidRDefault="006E5330" w:rsidP="006E5330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</w:p>
    <w:p w:rsidR="006E5330" w:rsidRPr="00264077" w:rsidRDefault="006E5330" w:rsidP="006E5330">
      <w:pPr>
        <w:rPr>
          <w:rFonts w:ascii="Calibri" w:eastAsia="SimSun" w:hAnsi="Calibri" w:cs="Calibri"/>
          <w:color w:val="1A1A1A" w:themeColor="background1" w:themeShade="1A"/>
        </w:rPr>
      </w:pPr>
    </w:p>
    <w:p w:rsidR="006500E0" w:rsidRPr="00264077" w:rsidRDefault="006500E0">
      <w:pPr>
        <w:rPr>
          <w:color w:val="1A1A1A" w:themeColor="background1" w:themeShade="1A"/>
        </w:rPr>
      </w:pPr>
    </w:p>
    <w:sectPr w:rsidR="006500E0" w:rsidRPr="00264077" w:rsidSect="0026407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19A321B"/>
    <w:multiLevelType w:val="hybridMultilevel"/>
    <w:tmpl w:val="277E7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7155E4"/>
    <w:multiLevelType w:val="hybridMultilevel"/>
    <w:tmpl w:val="8F02E9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330"/>
    <w:rsid w:val="00082DCE"/>
    <w:rsid w:val="00107561"/>
    <w:rsid w:val="00255D3C"/>
    <w:rsid w:val="00264077"/>
    <w:rsid w:val="003325AD"/>
    <w:rsid w:val="006500E0"/>
    <w:rsid w:val="00691B56"/>
    <w:rsid w:val="006E5330"/>
    <w:rsid w:val="007E5FFC"/>
    <w:rsid w:val="0086785B"/>
    <w:rsid w:val="009022C4"/>
    <w:rsid w:val="00A104A1"/>
    <w:rsid w:val="00B26516"/>
    <w:rsid w:val="00F15F62"/>
    <w:rsid w:val="00FD3553"/>
    <w:rsid w:val="00FF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BC4BA-649C-4260-9E6B-1F67DA02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533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6E533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Body Text"/>
    <w:basedOn w:val="a"/>
    <w:link w:val="a6"/>
    <w:semiHidden/>
    <w:unhideWhenUsed/>
    <w:rsid w:val="006E5330"/>
    <w:pPr>
      <w:suppressAutoHyphens/>
      <w:spacing w:after="120"/>
    </w:pPr>
    <w:rPr>
      <w:rFonts w:ascii="Calibri" w:eastAsia="SimSun" w:hAnsi="Calibri" w:cs="Calibri"/>
      <w:kern w:val="2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6E5330"/>
    <w:rPr>
      <w:rFonts w:ascii="Calibri" w:eastAsia="SimSun" w:hAnsi="Calibri" w:cs="Calibri"/>
      <w:kern w:val="2"/>
      <w:lang w:eastAsia="ar-SA"/>
    </w:rPr>
  </w:style>
  <w:style w:type="paragraph" w:styleId="a7">
    <w:name w:val="No Spacing"/>
    <w:uiPriority w:val="1"/>
    <w:qFormat/>
    <w:rsid w:val="0086785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64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640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Директор</cp:lastModifiedBy>
  <cp:revision>5</cp:revision>
  <cp:lastPrinted>2022-01-13T01:41:00Z</cp:lastPrinted>
  <dcterms:created xsi:type="dcterms:W3CDTF">2017-11-24T12:11:00Z</dcterms:created>
  <dcterms:modified xsi:type="dcterms:W3CDTF">2022-01-13T01:41:00Z</dcterms:modified>
</cp:coreProperties>
</file>