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F35" w:rsidRPr="00F90F35" w:rsidRDefault="00F90F35" w:rsidP="00F90F35">
      <w:pPr>
        <w:tabs>
          <w:tab w:val="left" w:pos="360"/>
        </w:tabs>
        <w:spacing w:before="0" w:beforeAutospacing="0" w:after="0" w:afterAutospacing="0"/>
        <w:ind w:left="-142"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F90F3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РЕСПУБЛИКА ДАГЕСТАН</w:t>
      </w:r>
    </w:p>
    <w:p w:rsidR="00F90F35" w:rsidRPr="00F90F35" w:rsidRDefault="00F90F35" w:rsidP="00F90F35">
      <w:pPr>
        <w:tabs>
          <w:tab w:val="left" w:pos="0"/>
        </w:tabs>
        <w:spacing w:before="0" w:beforeAutospacing="0" w:after="0" w:afterAutospacing="0"/>
        <w:ind w:left="-142"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F90F3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ОБРАЗОВАНИЕ «ХАСАВЮРТОВСКИЙ РАЙОН»</w:t>
      </w:r>
    </w:p>
    <w:p w:rsidR="00F90F35" w:rsidRPr="00F90F35" w:rsidRDefault="00F90F35" w:rsidP="00F90F35">
      <w:pPr>
        <w:spacing w:before="0" w:beforeAutospacing="0" w:after="0" w:afterAutospacing="0" w:line="276" w:lineRule="auto"/>
        <w:ind w:left="-142" w:right="-143"/>
        <w:jc w:val="center"/>
        <w:rPr>
          <w:rFonts w:ascii="Times New Roman" w:eastAsia="Calibri" w:hAnsi="Times New Roman" w:cs="Times New Roman"/>
          <w:sz w:val="28"/>
          <w:szCs w:val="28"/>
          <w:lang w:val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F90F35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БЮДЖЕТНОЕ ОБЩЕОБРАЗОВАТЕЛЬНОЕ УЧРЕЖДЕНИЕ ШАГАДИНСКАЯ СРЕДНЯЯ ОБЩЕОБРАЗОВАТЕЛЬНАЯ ШКОЛА</w:t>
      </w:r>
    </w:p>
    <w:p w:rsidR="00F90F35" w:rsidRPr="00F90F35" w:rsidRDefault="00F90F35" w:rsidP="00F90F35">
      <w:pPr>
        <w:tabs>
          <w:tab w:val="left" w:pos="5295"/>
        </w:tabs>
        <w:spacing w:before="0" w:beforeAutospacing="0" w:after="0" w:afterAutospacing="0"/>
        <w:ind w:left="-142" w:right="-143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F90F35">
        <w:rPr>
          <w:rFonts w:ascii="Times New Roman" w:eastAsia="Times New Roman" w:hAnsi="Times New Roman" w:cs="Times New Roman"/>
          <w:lang w:val="ru-RU" w:eastAsia="ru-RU"/>
        </w:rPr>
        <w:t xml:space="preserve">368028, РД, Хасавюртовский р-он, с. Шагада, ул. </w:t>
      </w:r>
      <w:proofErr w:type="spellStart"/>
      <w:r w:rsidRPr="00F90F35">
        <w:rPr>
          <w:rFonts w:ascii="Times New Roman" w:eastAsia="Times New Roman" w:hAnsi="Times New Roman" w:cs="Times New Roman"/>
          <w:lang w:val="ru-RU" w:eastAsia="ru-RU"/>
        </w:rPr>
        <w:t>Юсупа</w:t>
      </w:r>
      <w:proofErr w:type="spellEnd"/>
      <w:r w:rsidRPr="00F90F35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F90F35">
        <w:rPr>
          <w:rFonts w:ascii="Times New Roman" w:eastAsia="Times New Roman" w:hAnsi="Times New Roman" w:cs="Times New Roman"/>
          <w:lang w:val="ru-RU" w:eastAsia="ru-RU"/>
        </w:rPr>
        <w:t>Муртазалиева</w:t>
      </w:r>
      <w:proofErr w:type="spellEnd"/>
      <w:r w:rsidRPr="00F90F35">
        <w:rPr>
          <w:rFonts w:ascii="Times New Roman" w:eastAsia="Times New Roman" w:hAnsi="Times New Roman" w:cs="Times New Roman"/>
          <w:lang w:val="ru-RU" w:eastAsia="ru-RU"/>
        </w:rPr>
        <w:t xml:space="preserve">, 34. </w:t>
      </w:r>
      <w:r w:rsidRPr="00F90F35">
        <w:rPr>
          <w:rFonts w:ascii="Times New Roman" w:eastAsia="Times New Roman" w:hAnsi="Times New Roman" w:cs="Times New Roman"/>
          <w:lang w:eastAsia="ru-RU"/>
        </w:rPr>
        <w:t>E</w:t>
      </w:r>
      <w:r w:rsidRPr="00F90F35">
        <w:rPr>
          <w:rFonts w:ascii="Times New Roman" w:eastAsia="Times New Roman" w:hAnsi="Times New Roman" w:cs="Times New Roman"/>
          <w:lang w:val="ru-RU" w:eastAsia="ru-RU"/>
        </w:rPr>
        <w:t>-</w:t>
      </w:r>
      <w:r w:rsidRPr="00F90F35">
        <w:rPr>
          <w:rFonts w:ascii="Times New Roman" w:eastAsia="Times New Roman" w:hAnsi="Times New Roman" w:cs="Times New Roman"/>
          <w:lang w:eastAsia="ru-RU"/>
        </w:rPr>
        <w:t>mail</w:t>
      </w:r>
      <w:r w:rsidRPr="00F90F35">
        <w:rPr>
          <w:rFonts w:ascii="Times New Roman" w:eastAsia="Times New Roman" w:hAnsi="Times New Roman" w:cs="Times New Roman"/>
          <w:lang w:val="ru-RU" w:eastAsia="ru-RU"/>
        </w:rPr>
        <w:t xml:space="preserve">: </w:t>
      </w:r>
      <w:hyperlink r:id="rId4" w:history="1">
        <w:r w:rsidRPr="00F90F35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shagada</w:t>
        </w:r>
        <w:r w:rsidRPr="00F90F35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-</w:t>
        </w:r>
        <w:r w:rsidRPr="00F90F35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sosh</w:t>
        </w:r>
        <w:r w:rsidRPr="00F90F35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@</w:t>
        </w:r>
        <w:r w:rsidRPr="00F90F35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mail</w:t>
        </w:r>
        <w:r w:rsidRPr="00F90F35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.</w:t>
        </w:r>
        <w:proofErr w:type="spellStart"/>
        <w:r w:rsidRPr="00F90F35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ru</w:t>
        </w:r>
        <w:proofErr w:type="spellEnd"/>
      </w:hyperlink>
    </w:p>
    <w:p w:rsidR="00F90F35" w:rsidRPr="00F90F35" w:rsidRDefault="00F90F35" w:rsidP="00F90F35">
      <w:pPr>
        <w:tabs>
          <w:tab w:val="left" w:pos="5295"/>
        </w:tabs>
        <w:spacing w:before="0" w:beforeAutospacing="0" w:after="0" w:afterAutospacing="0"/>
        <w:ind w:left="-1134" w:right="-143"/>
        <w:jc w:val="center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F90F35">
        <w:rPr>
          <w:rFonts w:ascii="Times New Roman" w:eastAsia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0542702" wp14:editId="6769645F">
                <wp:simplePos x="0" y="0"/>
                <wp:positionH relativeFrom="column">
                  <wp:posOffset>-13335</wp:posOffset>
                </wp:positionH>
                <wp:positionV relativeFrom="paragraph">
                  <wp:posOffset>31750</wp:posOffset>
                </wp:positionV>
                <wp:extent cx="6257925" cy="0"/>
                <wp:effectExtent l="0" t="19050" r="2857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3D4209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05pt,2.5pt" to="491.7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" strokeweight="3pt">
                <v:stroke linestyle="thinThin"/>
              </v:line>
            </w:pict>
          </mc:Fallback>
        </mc:AlternateContent>
      </w:r>
    </w:p>
    <w:tbl>
      <w:tblPr>
        <w:tblW w:w="9923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87"/>
        <w:gridCol w:w="4536"/>
      </w:tblGrid>
      <w:tr w:rsidR="00F90F35" w:rsidRPr="007E79E9" w:rsidTr="007E79E9">
        <w:trPr>
          <w:trHeight w:val="1419"/>
        </w:trPr>
        <w:tc>
          <w:tcPr>
            <w:tcW w:w="53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0F35" w:rsidRPr="00F90F35" w:rsidRDefault="00F90F35" w:rsidP="00F90F3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90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F90F35" w:rsidRPr="00F90F35" w:rsidRDefault="00F90F35" w:rsidP="00F90F3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F9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9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 w:rsidRPr="00F90F35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F9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 «Шагадинская СОШ»</w:t>
            </w:r>
          </w:p>
          <w:p w:rsidR="00F90F35" w:rsidRPr="00F90F35" w:rsidRDefault="00F90F35" w:rsidP="00F90F3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30.08.2021г. № 1)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0F35" w:rsidRPr="00F90F35" w:rsidRDefault="00F90F35" w:rsidP="00F90F35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90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F90F35" w:rsidRPr="00F90F35" w:rsidRDefault="00F90F35" w:rsidP="00F90F35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МБОУ</w:t>
            </w:r>
          </w:p>
          <w:p w:rsidR="00F90F35" w:rsidRPr="00F90F35" w:rsidRDefault="00F90F35" w:rsidP="00F90F35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«Шагадинская СОШ»</w:t>
            </w:r>
          </w:p>
          <w:p w:rsidR="00F90F35" w:rsidRPr="00F90F35" w:rsidRDefault="00F90F35" w:rsidP="00F90F35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 Джанбулатова З.А.</w:t>
            </w:r>
          </w:p>
          <w:p w:rsidR="00F90F35" w:rsidRPr="00F90F35" w:rsidRDefault="00F90F35" w:rsidP="007E79E9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____ от </w:t>
            </w:r>
            <w:r w:rsidR="007E7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30.08.2021г.</w:t>
            </w:r>
            <w:bookmarkStart w:id="0" w:name="_GoBack"/>
            <w:bookmarkEnd w:id="0"/>
          </w:p>
        </w:tc>
      </w:tr>
    </w:tbl>
    <w:p w:rsidR="00A90228" w:rsidRPr="00F90F35" w:rsidRDefault="00F90F35" w:rsidP="00F90F3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внутреннего распорядка учащихся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1.1. Настоящие правила внутреннего распорядка учащихся (далее – Правила) разработаны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Федеральным законом от 29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декабря 2012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г. № 273-ФЗ «Об образовании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уставом муниципального бюджетного общеобразовательного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 xml:space="preserve">учреждения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«Шагадинская средняя общеобразовательная школы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» (далее – школа).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1.2. Правила определяют права, обязанности и ответственность учащихся, устанавливают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требования к поведению учащихся в школе и (или) на мероприятиях, которые организует школа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в которых принимают участие обучающиеся.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1.3. Дисциплина в школе поддерживается на основе уважения человеческого достоинства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учащихся, педагогических и иных работников. Применение физического и (или) психического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насилия по отношению к учащимся не допускается.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1.4. Правила распространяются на всех учащихся школы, за исключением воспитанников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дошкольного отделения. Правила внутреннего распорядка воспитанников утверждаются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локальным нормативным актом школы.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Права учащихся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2.1. Учащиеся имеют право на следующее: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2.1.1. Уважение своего человеческого достоинства, защиту от всех форм физического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психического насилия, оскорбления личности, охрану жизни и здоровья.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2.1.2. Благоприятную окружающую среду, которая не наносит вреда здоровью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ухудшает самочувствие учащихся при осуществлении школой своей деятельности.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2.1.3. Свободу совести, информации, свободное выражение собственных взглядов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убеждений.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2.1.4. Защиту от информации, пропаганды и агитации, наносящих вред здоровью,</w:t>
      </w:r>
      <w:r w:rsidRPr="00F90F35">
        <w:rPr>
          <w:lang w:val="ru-RU"/>
        </w:rPr>
        <w:t xml:space="preserve"> нравственному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 xml:space="preserve"> и духовному развитию.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2.1.5. Развитие своих творческих способностей и интересов, включая участие в конкурсах,</w:t>
      </w:r>
      <w:r w:rsidRPr="00F90F35">
        <w:rPr>
          <w:lang w:val="ru-RU"/>
        </w:rPr>
        <w:t xml:space="preserve"> олимпиадах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, выставках, смотрах, физкультурных мероприятиях, спортивных мероприятиях,</w:t>
      </w:r>
      <w:r w:rsidRPr="00F90F35">
        <w:rPr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числе в официальных спортивных соревнованиях, и других массовых мероприятиях.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2.1.6. Посещение по своему выбору мероприятий, которые проводятся в школе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предусмотрены учебным планом.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2.1.7. Участие в научно-исследовательской, научно-технической, экспериментальной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инновационной деятельности, осуществляемой школой под руководством педагогов.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2.1.8. Бесплатную публикацию своих работ в изданиях школы.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2.1.9. Условия для обучения с учетом особенностей психофизического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здоровья.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2.1.10. Получение социально-педагогической и психологической помощи, бесплатной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психолого-медико-педагогической коррекции.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2.1.11. Получение знаний, приобретение навыков и умений, соответствующих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современному уровню развития науки, техники, технологий и культуры.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2.1.12. Профессиональную ориентацию.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 xml:space="preserve">2.1.13. Обучение по индивидуальному учебному плану, в том числе ускоренное </w:t>
      </w:r>
      <w:proofErr w:type="gramStart"/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обучение,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пределах осваиваемой образовательной программы в порядке, установленном локальным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нормативным актом школы.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2.1.14. Выбор формы получения образования и формы обучения после получения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основного общего образования или после достижения 18 лет.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2.1.15. Выбор факультативных и элективных учебных предметов, курсов, дисциплин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(модулей) из перечня, предлагаемого школой, после получения основного общего образования.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2.1.16. Освоение наряду с учебными предметами, курсами, дисциплинами (модулями)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осваиваемой образовательной программе любых других учебных предметов, курсов,</w:t>
      </w:r>
      <w:r w:rsidRPr="00F90F35">
        <w:rPr>
          <w:lang w:val="ru-RU"/>
        </w:rPr>
        <w:t xml:space="preserve"> дисциплин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 xml:space="preserve"> (модулей), преподаваемых в школе, в установленном порядке.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2.1.17. Зачет результатов освоения учащимися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 в порядке, установленном действующим законодательством и локальным актом школы.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2.1.18. Каникулы в соответствии с законодательством об образовании и календарным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учебным графиком.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2.1.19. Бесплатное пользование библиотечно-информационными ресурсами, учебной,</w:t>
      </w:r>
      <w:r w:rsidRPr="00F90F35">
        <w:rPr>
          <w:lang w:val="ru-RU"/>
        </w:rPr>
        <w:t xml:space="preserve"> производственной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, научной базой школы.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2.1.20. Бесплатное пользование лечебно-оздоровительной инфраструктурой, объектами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культуры, спортивными объектами школы.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2.1.21. Бесплатный подвоз до образовательных организаций и обратно.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2.1.22. Совмещение получения образования с работой без ущерба для освоения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программы, выполнения индивидуального учебного плана.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2.1.23. Поощрение в порядке, установленном локальным нормативным актом школы.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2.1.24. Перевод в порядке, установленном локальным нормативным актом школы.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2.1.25. Участие в управлении школы в порядке, установленном уставом.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2.1.26. Ознакомление со свидетельством о государственной регистрации, уставом,</w:t>
      </w:r>
      <w:r w:rsidRPr="00F90F35">
        <w:rPr>
          <w:lang w:val="ru-RU"/>
        </w:rPr>
        <w:t xml:space="preserve"> лицензией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 xml:space="preserve"> на осуществление образовательной деятельности, свидетельством о государственной аккредитации, учебной документацией, другими 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 в школе.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2.1.27. Обжалование актов школы в установленном законодательством РФ порядке.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2.1.28. Обращение в комиссию по урегулированию споров между участниками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отношений.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2.1.29. Создание общественных объединений в порядке, установленном законодательством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РФ (за исключением детских общественных объединений, учреждаемых либо создаваемых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политическими партиями, детских религиозных организаций).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2.1.30.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Иные академические права, предусмотренные законодательством Российской Федерации и локальными нормативными актами школы.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2.2. Учащимся предоставляются следующие меры социальной поддержки: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2.2.1. Обеспечение питанием в соответствии с СанПиН 2.3/2.4.3590-20, утвержденными постановлением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Главного государственного санитарного врача России от 27.10.2020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№ 32,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департамента образования города </w:t>
      </w:r>
      <w:proofErr w:type="spellStart"/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Энска</w:t>
      </w:r>
      <w:proofErr w:type="spellEnd"/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 xml:space="preserve"> от 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апреля 2015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г.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234-Пр.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2.2.2. Льготный проезд на общественном транспорте в соответствии со статьей 40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29 декабря 2012 г. № 273-ФЗ в порядке, предусмотренном приказом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департамента транспорта города Неизвестный от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марта 2017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г.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234-Пр.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2.2.3. Иные меры поддержки, которые предоставляются в школе: обеспечение одеждой, обувью, жестким и мягким инвентарем детей-сирот и детей, оставшихся без попечения родителей, лиц из числе детей-сирот и детей, оставшихся без попечения родителей.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Обязанности и ответственность учащихся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3.1. Учащиеся обязаны: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3.1.1. Соблюдать устав школы, решения органов управления, настоящие Правила,</w:t>
      </w:r>
      <w:r w:rsidRPr="00F90F35">
        <w:rPr>
          <w:lang w:val="ru-RU"/>
        </w:rPr>
        <w:t xml:space="preserve"> локальные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 xml:space="preserve"> акты школы.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3.1.2. Соблюдать требования охраны труда, правил пожарной безопасности, иные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требования безопасности образовательного процесса.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3.1.3. Выполнять законные требования и распоряжения администрации, педагогов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работников, сотрудников охраны школы.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3.1.4. Добросовестно осваивать образовательную программу, выполнять индивидуальный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В случае пропуска занятий (обязательных мероприятий) из-за болезни учащийся предоставляет классному руководителю медицинскую справку или медицинское заключение. В иных случаях – заявление или объяснительную от своих родителей (законных представителей) с указанием причины отсутствия.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3.1.5. Заботиться о сохранении и об укреплении своего здоровья, стремиться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нравственному, духовному и физическому развитию и самосовершенствованию.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3.1.6. Уважать честь и достоинство других учащихся и работников школы, не создавать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препятствий для получения образования другими учащимися.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3.1.7. Бережно относиться к имуществу школы.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3.1.8. Следить за своим внешним видом, выполнять установленные школой требования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одежде.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3.2. За неисполнение или нарушение требований устава, настоящих Правил и иных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локальных актов школы по вопросам организации и осуществления образовательной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деятельности к учащимся могут быть применены меры дисциплинарного взыскания в порядке, предусмотренном действующим законодательством.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Правила поведения в школе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4.1. Учащиеся должны: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4.1.1. Здороваться с работниками и посетителями школы.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4.1.2. Проявлять уважение к старшим, заботиться о младших.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4.1.3. Соблюдать вежливые формы общения с окружающими.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Правила посещения школы учащимися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5.1. Посещение занятий и мероприятий, предусмотренных учебным планом, для учащихся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обязательно. В случае пропуска занятий (обязательных мероприятий) из-за болезни учащийся предоставляет классному руководителю медицинское заключение (справку). В иных случаях – заявление или объяснительную от своих родителей (законных представителей) с указанием причины отсутствия.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5.2. В случае пропуска занятий и (или) отдельных уроков классный руководитель выясняет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причины отсутствия у учащегося, его родителей (законных представителей).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Если занятия были пропущены без уважительной причины, и родители не знали об этом,</w:t>
      </w:r>
      <w:r w:rsidRPr="00F90F35">
        <w:rPr>
          <w:lang w:val="ru-RU"/>
        </w:rPr>
        <w:t xml:space="preserve"> классный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 xml:space="preserve"> руководитель или уполномоченное лицо извещает родителей (законных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представителей) и предпринимает меры по усилению контроля за посещаемостью, а также проводит необходимые профилактические мероприятия с учащимся и родителями (законными представителями) учащегося.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5.3. В школе учащийся должен иметь при себе дневник и все необходимые для уроков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принадлежности, сменную обувь. Для отдельных уроков необходимо приносить специальную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одежду (фартук, нарукавники), спортивную форму.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5.4. Учащиеся должны приходить в школу заранее (рекомендуемое время за 10–15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минут) до начала учебных занятий.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Опоздание на занятия без уважительной причины недопустимо. В случае опоздания на урок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учащийся проходит в класс таким образом, чтобы не мешать образовательному процессу других учащихся.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5.5. Перед началом занятий учащиеся оставляют верхнюю одежду и переодевают сменную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обувь в гардеробе. В том случае, если учащийся забыл сменную обувь, он должен обратиться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дежурному администратору за одноразовой обувью (бахилами).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5.6. Учащиеся не должны оставлять в гардеробе, в том числе в верхней одежде, деньги,</w:t>
      </w:r>
      <w:r w:rsidRPr="00F90F35">
        <w:rPr>
          <w:lang w:val="ru-RU"/>
        </w:rPr>
        <w:t xml:space="preserve"> документы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, ценные вещи.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5.7. Учащимся запрещено находиться в гардеробе после переодевания.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5.8. Учащимся запрещено приносить в школу: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5.8.1. Оружие.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5.8.2. Колющие и легко бьющиеся предметы без чехлов (упаковки), в том числе лыжи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коньки, иной инвентарь, необходимый для организации образовательного процесса.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5.8.3. Легковоспламеняющиеся, взрывчатые, ядовитые, химические вещества и предметы.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5.8.4. Табачные изделия.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5.8.5. Спиртные напитки.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5.8.6. Наркотики, психотропные, одурманивающие, токсичные вещества иные вещества,</w:t>
      </w:r>
      <w:r w:rsidRPr="00F90F35">
        <w:rPr>
          <w:lang w:val="ru-RU"/>
        </w:rPr>
        <w:t xml:space="preserve"> обращение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 xml:space="preserve"> которых не допускается или ограничено в РФ или способные причинить вред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здоровью участников образовательного процесса. Лекарственные средства могут при себе иметь только 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учащиеся, которым они показаны по медицинским основаниям. Учащиеся или родители (законные представители) обучающихся должны поставить администрацию школы в известность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медицинских показаниях, по которым учащийся будет иметь при себе необходимые лекарственные средства.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5.9. На территории школы учащимся запрещено: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5.9.1. Находиться в нерабочее время.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5.9.2. Употреблять алкогольные, слабоалкогольные напитки, пиво, наркотические средства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 xml:space="preserve">и психотропные вещества, их </w:t>
      </w:r>
      <w:proofErr w:type="spellStart"/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прекурсоры</w:t>
      </w:r>
      <w:proofErr w:type="spellEnd"/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 xml:space="preserve"> и аналоги и другие одурманивающие вещества.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5.9.3. Играть в азартные игры.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5.9.4. Курить в здании, на территории школы.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5.9.5. Использовать ненормативную лексику (сквернословить).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5.9.6. Демонстрировать принадлежность к политическим партиям, религиозным течениям,</w:t>
      </w:r>
      <w:r w:rsidRPr="00F90F35">
        <w:rPr>
          <w:lang w:val="ru-RU"/>
        </w:rPr>
        <w:t xml:space="preserve"> неформальным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 xml:space="preserve"> объединениям, фанатским клубам.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5.9.7. Осуществлять пропаганду политических, религиозных идей, а также идей,</w:t>
      </w:r>
      <w:r w:rsidRPr="00F90F35">
        <w:rPr>
          <w:lang w:val="ru-RU"/>
        </w:rPr>
        <w:t xml:space="preserve"> наносящих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 xml:space="preserve"> вред духовному или физическому здоровью человека.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5.9.8. Находиться в здании в верхней одежде и (или) головных уборах.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5.9.9. Играть в спортивные игры вне специально отведенных для этого мест (спортивных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площадок), за исключением проведения в установленном порядке организованных массовых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спортивно-развлекательных мероприятий.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5.9.10. Портить имущество или использовать его не по назначению, мусорить.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5.9.11. Перемещать из помещения в помещение без разрешения администрации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материально ответственных лиц мебель, оборудование и иное имущество.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 xml:space="preserve">5.9.12. Передвигаться в здании и на территории на скутерах, </w:t>
      </w:r>
      <w:proofErr w:type="spellStart"/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гироскутерах</w:t>
      </w:r>
      <w:proofErr w:type="spellEnd"/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, велосипедах,</w:t>
      </w:r>
      <w:r w:rsidRPr="00F90F35">
        <w:rPr>
          <w:lang w:val="ru-RU"/>
        </w:rPr>
        <w:t xml:space="preserve"> </w:t>
      </w:r>
      <w:proofErr w:type="spellStart"/>
      <w:r w:rsidRPr="00F90F35">
        <w:rPr>
          <w:lang w:val="ru-RU"/>
        </w:rPr>
        <w:t>моноколесах</w:t>
      </w:r>
      <w:proofErr w:type="spellEnd"/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 xml:space="preserve">, роликовых коньках, </w:t>
      </w:r>
      <w:proofErr w:type="spellStart"/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скейтах</w:t>
      </w:r>
      <w:proofErr w:type="spellEnd"/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 xml:space="preserve"> и других средствах транспортного и спортивного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назначения, если это не обусловлено организацией образовательного процесса, культурно-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досуговыми мероприятиями.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5.9.13. Осуществлять предпринимательскую деятельность, в том числе торговлю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оказание платных услуг.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5.9.14. Кричать, шуметь, играть на музыкальных инструментах, пользоваться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звуковоспроизводящей аппаратурой, за исключением случаев, когда это необходимо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реализации образовательной программы, проведения культурно-массового или спортивного мероприятия.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5.9.15. Решать спорные вопросы с помощью физической силы или психологического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насилия.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5.10. Учащимся запрещено: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5.10.1. Передавать пропуска (в т. ч. электронные) для прохода на территорию/в здание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другим лицам.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5.10.2. Самовольно покидать школу во время образовательного процесса. Уйти из школы во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время образовательного процесса возможно только с разрешения классного руководителя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иного уполномоченного лица.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5.11. Дисциплина и порядок поддерживаются в школе силами участников образовательного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процесса.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Правила поведения, учащихся во время урока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6.1. Учащиеся занимают свои места в кабинете по указанию классного руководителя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учителя по предмету, который учитывает при размещении детей их физические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психологические особенности.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6.2. Перед началом урока учащиеся должны подготовить свое рабочее место и все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необходимое для работы в классе.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6.3. При входе учителя в класс учащиеся встают в знак приветствия и садятся после того,</w:t>
      </w:r>
      <w:r w:rsidRPr="00F90F35">
        <w:rPr>
          <w:lang w:val="ru-RU"/>
        </w:rPr>
        <w:t xml:space="preserve"> как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 xml:space="preserve"> учитель ответит на приветствие и разрешит сесть.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6.4. В случае опоздания на урок учащиеся должны постучаться в дверь кабинета, зайти,</w:t>
      </w:r>
      <w:r w:rsidRPr="00F90F35">
        <w:rPr>
          <w:lang w:val="ru-RU"/>
        </w:rPr>
        <w:t xml:space="preserve"> поздороваться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 xml:space="preserve"> с учителем, извиниться за опоздание и попросить разрешения сесть на место.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6.5. Время урока должно использоваться только для учебных целей. Во время урока нельзя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шуметь, отвлекаться самому и отвлекать других учащихся от урока.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6.6. По первому требованию учителя (классного руководителя) учащиеся должны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предъявлять дневник.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6.7. Если ученику нужно задать вопрос или он готов ответить на вопрос учителя, ученик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поднимает руку и задает свой вопрос (отвечает на вопрос учителя) после разрешения учителя.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6.8. Если учащемуся необходимо выйти из класса, он должен попросить разрешения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учителя.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6.9. Учащиеся могут встать, навести чистоту и порядок на своем рабочем месте, выйти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класса после того, как прозвонит </w:t>
      </w:r>
      <w:proofErr w:type="gramStart"/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звонок</w:t>
      </w:r>
      <w:proofErr w:type="gramEnd"/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 xml:space="preserve"> и учитель объявит об окончании урока.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6.10. Во время уроков обучающиеся могут пользоваться только теми техническими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средствами, которые необходимы в образовательном процессе, или теми, которые разрешил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использовать учитель. Остальные устройства, которые у учащихся есть при себе, нужно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перевести в беззвучный режим без вибрации и убрать со стола.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6.11.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Для образовательных целей мобильные средства связи не используются.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6.12. В школе запрещено использовать средства скрытой аудио- и видеозаписи без ведома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администрации и родителей (законных представителей) обучающихся, права и законные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интересы которых могут быть нарушены такой записью. Технические средства скрытой аудио- и видеозаписи могут быть использованы только в случаях, прямо предусмотренных законом.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Правила поведения, учащихся во время перемены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7.1. Время, отведенное на перемену, предназначено для отдыха учащихся и подготовки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следующему по расписанию занятию.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7.2. Учащиеся могут заниматься настольными видами спорта в специально отведенных для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этого местах.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7.3. Во время перемен учащимся запрещается: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7.3.1. Шуметь, мешать отдыхать другим.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7.3.2. Бегать по коридорам, лестницам, вблизи оконных и лестничных проемов и в других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местах, не предназначенных для активного движения.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7.3.3. Толкать друг друга, перебрасываться предметами.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Правила поведения, учащихся в столовой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8.1. Учащиеся обслуживаются в столовой в порядке живой очереди.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8.2. Учащиеся выполняют требования работников столовой, дежурного учителя, дежурных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по столовой, соблюдают порядок при покупке продуктов питания и напитков. Проявляют внимание и осторожность при получении и употреблении горячих и жидких блюд.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8.3. Употреблять продукты питания и напитки, приобретенные в столовой и принесенные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собой, разрешается только в столовой.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8.4. После еды учащиеся убирают за собой столовые принадлежности и посуду.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Правила поведения, учащихся во время внеурочных мероприятий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9.1. Перед проведением мероприятий ответственный учитель (руководитель группы)</w:t>
      </w:r>
      <w:r w:rsidRPr="00F90F35">
        <w:rPr>
          <w:lang w:val="ru-RU"/>
        </w:rPr>
        <w:t xml:space="preserve"> инструктирует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 xml:space="preserve"> учащихся по технике безопасности.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9.2. Во время мероприятия учащиеся должны: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9.2.1. Соблюдать дисциплину и выполнять все указания ответственного учителя</w:t>
      </w:r>
      <w:r w:rsidRPr="00F90F35">
        <w:rPr>
          <w:lang w:val="ru-RU"/>
        </w:rPr>
        <w:t xml:space="preserve"> (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руководителя группы).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9.2.2. Следовать установленным маршрутом движения, соблюдать правила поведения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улице, в общественном транспорте.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9.2.3. Соблюдать правила личной гигиены, своевременно сообщать руководителю группы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об ухудшении здоровья или травме.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9.2.4. Уважать местные традиции, бережно относиться к природе, памятникам истории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культуры.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9.2.5. Оставаться вместе с группой до окончания мероприятия. Покинуть мероприятие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раньше учащиеся могут только с разрешения ответственного учителя (руководителя группы).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10. Защита прав, свобод, гарантий и законных интересов учащихся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10.1. В целях защиты своих прав, свобод, гарантий и законных интересов учащиеся и (или)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их законные представители самостоятельно или через своих выборных представителей вправе: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10.1.1. Направлять в органы управления школы обращения о нарушении и (или) ущемлении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ее работниками прав, свобод, законных интересов и социальных гарантий учащихся.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10.1.2. Обращаться в комиссию по урегулированию споров между участниками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отношений.</w:t>
      </w:r>
    </w:p>
    <w:p w:rsidR="00A90228" w:rsidRPr="00F90F35" w:rsidRDefault="00F90F35" w:rsidP="00F90F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10.1.3. Использовать иные, не запрещенные законодательством способы защиты своих прав</w:t>
      </w:r>
      <w:r w:rsidRPr="00F90F35">
        <w:rPr>
          <w:lang w:val="ru-RU"/>
        </w:rPr>
        <w:br/>
      </w:r>
      <w:r w:rsidRPr="00F90F35">
        <w:rPr>
          <w:rFonts w:hAnsi="Times New Roman" w:cs="Times New Roman"/>
          <w:color w:val="000000"/>
          <w:sz w:val="24"/>
          <w:szCs w:val="24"/>
          <w:lang w:val="ru-RU"/>
        </w:rPr>
        <w:t>и законных интересов.</w:t>
      </w:r>
    </w:p>
    <w:sectPr w:rsidR="00A90228" w:rsidRPr="00F90F35" w:rsidSect="00F90F35">
      <w:pgSz w:w="11907" w:h="16839"/>
      <w:pgMar w:top="567" w:right="1134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7E79E9"/>
    <w:rsid w:val="00A90228"/>
    <w:rsid w:val="00B73A5A"/>
    <w:rsid w:val="00E438A1"/>
    <w:rsid w:val="00F01E19"/>
    <w:rsid w:val="00F9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5EA296-9D1D-4942-B88F-1908FFDEE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E79E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9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agada-sosh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2705</Words>
  <Characters>15424</Characters>
  <Application>Microsoft Office Word</Application>
  <DocSecurity>0</DocSecurity>
  <Lines>128</Lines>
  <Paragraphs>36</Paragraphs>
  <ScaleCrop>false</ScaleCrop>
  <Company/>
  <LinksUpToDate>false</LinksUpToDate>
  <CharactersWithSpaces>18093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Директор</cp:lastModifiedBy>
  <cp:revision>4</cp:revision>
  <cp:lastPrinted>2022-01-08T21:22:00Z</cp:lastPrinted>
  <dcterms:created xsi:type="dcterms:W3CDTF">2011-11-02T04:15:00Z</dcterms:created>
  <dcterms:modified xsi:type="dcterms:W3CDTF">2022-01-08T21:22:00Z</dcterms:modified>
</cp:coreProperties>
</file>